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A2F3D0">
      <w:pPr>
        <w:spacing w:line="600" w:lineRule="exact"/>
        <w:rPr>
          <w:rFonts w:hint="eastAsia" w:ascii="Times New Roman" w:hAnsi="Times New Roman" w:eastAsia="仿宋_GB2312" w:cs="Times New Roman"/>
          <w:b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附件二：</w:t>
      </w:r>
    </w:p>
    <w:p w14:paraId="7C95D8BD">
      <w:pPr>
        <w:spacing w:line="700" w:lineRule="exact"/>
        <w:jc w:val="both"/>
        <w:rPr>
          <w:rFonts w:hint="eastAsia" w:ascii="黑体" w:eastAsia="黑体"/>
          <w:sz w:val="44"/>
          <w:szCs w:val="44"/>
          <w:lang w:val="en-US" w:eastAsia="zh-CN"/>
        </w:rPr>
      </w:pPr>
    </w:p>
    <w:p w14:paraId="08846CE1">
      <w:pPr>
        <w:spacing w:line="700" w:lineRule="exact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河南省民办教育协会</w:t>
      </w:r>
      <w:r>
        <w:rPr>
          <w:rFonts w:hint="eastAsia" w:ascii="黑体" w:eastAsia="黑体"/>
          <w:sz w:val="44"/>
          <w:szCs w:val="44"/>
          <w:lang w:val="en-US" w:eastAsia="zh-CN"/>
        </w:rPr>
        <w:t>2025年度</w:t>
      </w:r>
      <w:r>
        <w:rPr>
          <w:rFonts w:hint="eastAsia" w:ascii="黑体" w:eastAsia="黑体"/>
          <w:sz w:val="44"/>
          <w:szCs w:val="44"/>
          <w:lang w:eastAsia="zh-CN"/>
        </w:rPr>
        <w:t>重大</w:t>
      </w:r>
      <w:r>
        <w:rPr>
          <w:rFonts w:hint="eastAsia" w:ascii="黑体" w:eastAsia="黑体"/>
          <w:sz w:val="44"/>
          <w:szCs w:val="44"/>
        </w:rPr>
        <w:t>课题</w:t>
      </w:r>
    </w:p>
    <w:p w14:paraId="691A3BC4">
      <w:pPr>
        <w:spacing w:line="700" w:lineRule="exact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  <w:lang w:eastAsia="zh-CN"/>
        </w:rPr>
        <w:t>申报</w:t>
      </w:r>
      <w:r>
        <w:rPr>
          <w:rFonts w:hint="eastAsia" w:ascii="黑体" w:eastAsia="黑体"/>
          <w:sz w:val="44"/>
          <w:szCs w:val="44"/>
        </w:rPr>
        <w:t>书</w:t>
      </w:r>
    </w:p>
    <w:bookmarkEnd w:id="0"/>
    <w:p w14:paraId="036499B5">
      <w:pPr>
        <w:spacing w:line="700" w:lineRule="exact"/>
        <w:rPr>
          <w:sz w:val="36"/>
          <w:szCs w:val="36"/>
        </w:rPr>
      </w:pPr>
    </w:p>
    <w:p w14:paraId="7D848111">
      <w:pPr>
        <w:spacing w:line="500" w:lineRule="exact"/>
        <w:rPr>
          <w:sz w:val="36"/>
          <w:szCs w:val="36"/>
        </w:rPr>
      </w:pPr>
    </w:p>
    <w:p w14:paraId="2D99DC6C">
      <w:pPr>
        <w:spacing w:line="500" w:lineRule="exact"/>
        <w:rPr>
          <w:sz w:val="36"/>
          <w:szCs w:val="36"/>
        </w:rPr>
      </w:pPr>
    </w:p>
    <w:p w14:paraId="3608F7C3">
      <w:pPr>
        <w:spacing w:line="500" w:lineRule="exact"/>
        <w:rPr>
          <w:sz w:val="36"/>
          <w:szCs w:val="36"/>
        </w:rPr>
      </w:pPr>
    </w:p>
    <w:p w14:paraId="17111A7C">
      <w:pPr>
        <w:tabs>
          <w:tab w:val="left" w:pos="900"/>
          <w:tab w:val="left" w:pos="1080"/>
          <w:tab w:val="left" w:pos="7200"/>
        </w:tabs>
        <w:spacing w:line="700" w:lineRule="exact"/>
        <w:ind w:firstLine="1120" w:firstLineChars="400"/>
        <w:jc w:val="both"/>
        <w:rPr>
          <w:rFonts w:hint="eastAsia"/>
          <w:sz w:val="28"/>
        </w:rPr>
      </w:pPr>
    </w:p>
    <w:p w14:paraId="7DB0BCF8">
      <w:pPr>
        <w:tabs>
          <w:tab w:val="left" w:pos="900"/>
          <w:tab w:val="left" w:pos="1080"/>
          <w:tab w:val="left" w:pos="7200"/>
        </w:tabs>
        <w:spacing w:line="700" w:lineRule="exact"/>
        <w:ind w:firstLine="1120" w:firstLineChars="400"/>
        <w:jc w:val="both"/>
        <w:rPr>
          <w:rFonts w:hint="eastAsia"/>
          <w:sz w:val="28"/>
          <w:u w:val="single"/>
        </w:rPr>
      </w:pPr>
      <w:r>
        <w:rPr>
          <w:rFonts w:hint="eastAsia"/>
          <w:sz w:val="28"/>
        </w:rPr>
        <w:t>课</w:t>
      </w:r>
      <w:r>
        <w:rPr>
          <w:sz w:val="28"/>
        </w:rPr>
        <w:t xml:space="preserve">  </w:t>
      </w:r>
      <w:r>
        <w:rPr>
          <w:rFonts w:hint="eastAsia"/>
          <w:sz w:val="28"/>
        </w:rPr>
        <w:t>题</w:t>
      </w:r>
      <w:r>
        <w:rPr>
          <w:sz w:val="28"/>
        </w:rPr>
        <w:t xml:space="preserve">  </w:t>
      </w:r>
      <w:r>
        <w:rPr>
          <w:rFonts w:hint="eastAsia"/>
          <w:sz w:val="28"/>
        </w:rPr>
        <w:t>名</w:t>
      </w:r>
      <w:r>
        <w:rPr>
          <w:sz w:val="28"/>
        </w:rPr>
        <w:t xml:space="preserve">  </w:t>
      </w:r>
      <w:r>
        <w:rPr>
          <w:rFonts w:hint="eastAsia"/>
          <w:sz w:val="28"/>
        </w:rPr>
        <w:t>称</w:t>
      </w:r>
      <w:r>
        <w:rPr>
          <w:sz w:val="28"/>
        </w:rPr>
        <w:t xml:space="preserve"> </w:t>
      </w:r>
    </w:p>
    <w:p w14:paraId="39E8B304">
      <w:pPr>
        <w:spacing w:line="700" w:lineRule="exact"/>
        <w:ind w:firstLine="1080"/>
        <w:rPr>
          <w:sz w:val="28"/>
          <w:u w:val="single"/>
        </w:rPr>
      </w:pPr>
      <w:r>
        <w:rPr>
          <w:rFonts w:hint="eastAsia"/>
          <w:sz w:val="28"/>
          <w:lang w:eastAsia="zh-CN"/>
        </w:rPr>
        <w:t>主</w:t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  <w:lang w:eastAsia="zh-CN"/>
        </w:rPr>
        <w:t>持</w:t>
      </w:r>
      <w:r>
        <w:rPr>
          <w:sz w:val="28"/>
        </w:rPr>
        <w:t xml:space="preserve"> </w:t>
      </w:r>
      <w:r>
        <w:rPr>
          <w:rFonts w:hint="eastAsia"/>
          <w:sz w:val="28"/>
        </w:rPr>
        <w:t>人</w:t>
      </w:r>
      <w:r>
        <w:rPr>
          <w:sz w:val="28"/>
        </w:rPr>
        <w:t xml:space="preserve"> </w:t>
      </w:r>
      <w:r>
        <w:rPr>
          <w:rFonts w:hint="eastAsia"/>
          <w:sz w:val="28"/>
        </w:rPr>
        <w:t>姓</w:t>
      </w:r>
      <w:r>
        <w:rPr>
          <w:sz w:val="28"/>
        </w:rPr>
        <w:t xml:space="preserve"> </w:t>
      </w:r>
      <w:r>
        <w:rPr>
          <w:rFonts w:hint="eastAsia"/>
          <w:sz w:val="28"/>
        </w:rPr>
        <w:t>名</w:t>
      </w:r>
      <w:r>
        <w:rPr>
          <w:sz w:val="28"/>
        </w:rPr>
        <w:t xml:space="preserve"> </w:t>
      </w:r>
    </w:p>
    <w:p w14:paraId="44A69487">
      <w:pPr>
        <w:spacing w:line="700" w:lineRule="exact"/>
        <w:ind w:firstLine="1080"/>
        <w:rPr>
          <w:sz w:val="28"/>
          <w:u w:val="single"/>
        </w:rPr>
      </w:pPr>
      <w:r>
        <w:rPr>
          <w:rFonts w:hint="eastAsia"/>
          <w:sz w:val="28"/>
          <w:lang w:eastAsia="zh-CN"/>
        </w:rPr>
        <w:t>主持</w:t>
      </w:r>
      <w:r>
        <w:rPr>
          <w:rFonts w:hint="eastAsia"/>
          <w:sz w:val="28"/>
        </w:rPr>
        <w:t>人所在单位</w:t>
      </w:r>
    </w:p>
    <w:p w14:paraId="43120FF1">
      <w:pPr>
        <w:spacing w:line="700" w:lineRule="exact"/>
        <w:ind w:firstLine="1080"/>
        <w:rPr>
          <w:rFonts w:hint="eastAsia"/>
          <w:sz w:val="36"/>
          <w:szCs w:val="36"/>
          <w:u w:val="single"/>
        </w:rPr>
      </w:pPr>
      <w:r>
        <w:rPr>
          <w:rFonts w:hint="eastAsia"/>
          <w:sz w:val="28"/>
        </w:rPr>
        <w:t>填</w:t>
      </w:r>
      <w:r>
        <w:rPr>
          <w:sz w:val="28"/>
        </w:rPr>
        <w:t xml:space="preserve">  </w:t>
      </w:r>
      <w:r>
        <w:rPr>
          <w:rFonts w:hint="eastAsia"/>
          <w:sz w:val="28"/>
        </w:rPr>
        <w:t>表</w:t>
      </w:r>
      <w:r>
        <w:rPr>
          <w:sz w:val="28"/>
        </w:rPr>
        <w:t xml:space="preserve">  </w:t>
      </w:r>
      <w:r>
        <w:rPr>
          <w:rFonts w:hint="eastAsia"/>
          <w:sz w:val="28"/>
        </w:rPr>
        <w:t>日</w:t>
      </w:r>
      <w:r>
        <w:rPr>
          <w:sz w:val="28"/>
        </w:rPr>
        <w:t xml:space="preserve">  </w:t>
      </w:r>
      <w:r>
        <w:rPr>
          <w:rFonts w:hint="eastAsia"/>
          <w:sz w:val="28"/>
        </w:rPr>
        <w:t>期</w:t>
      </w:r>
      <w:r>
        <w:rPr>
          <w:sz w:val="28"/>
        </w:rPr>
        <w:t xml:space="preserve"> </w:t>
      </w:r>
    </w:p>
    <w:p w14:paraId="09DD042E">
      <w:pPr>
        <w:spacing w:line="700" w:lineRule="exact"/>
        <w:rPr>
          <w:rFonts w:eastAsia="楷体_GB2312"/>
          <w:sz w:val="36"/>
          <w:szCs w:val="36"/>
        </w:rPr>
      </w:pPr>
    </w:p>
    <w:p w14:paraId="09996503">
      <w:pPr>
        <w:spacing w:line="500" w:lineRule="exact"/>
        <w:rPr>
          <w:rFonts w:eastAsia="楷体_GB2312"/>
          <w:sz w:val="36"/>
          <w:szCs w:val="36"/>
        </w:rPr>
      </w:pPr>
    </w:p>
    <w:p w14:paraId="63BA0DFE">
      <w:pPr>
        <w:spacing w:line="500" w:lineRule="exact"/>
        <w:rPr>
          <w:rFonts w:eastAsia="楷体_GB2312"/>
          <w:sz w:val="36"/>
          <w:szCs w:val="36"/>
        </w:rPr>
      </w:pPr>
    </w:p>
    <w:p w14:paraId="549A3CF7">
      <w:pPr>
        <w:spacing w:line="500" w:lineRule="exact"/>
        <w:rPr>
          <w:rFonts w:eastAsia="楷体_GB2312"/>
          <w:sz w:val="36"/>
          <w:szCs w:val="36"/>
        </w:rPr>
      </w:pPr>
    </w:p>
    <w:p w14:paraId="2D7604D8">
      <w:pPr>
        <w:spacing w:line="500" w:lineRule="exact"/>
        <w:jc w:val="center"/>
        <w:rPr>
          <w:rFonts w:hint="eastAsia" w:eastAsia="楷体_GB2312"/>
          <w:sz w:val="36"/>
          <w:szCs w:val="36"/>
        </w:rPr>
      </w:pPr>
      <w:r>
        <w:rPr>
          <w:rFonts w:hint="eastAsia" w:eastAsia="楷体_GB2312"/>
          <w:sz w:val="36"/>
          <w:szCs w:val="36"/>
        </w:rPr>
        <w:t>河南省民办教育协会</w:t>
      </w:r>
    </w:p>
    <w:p w14:paraId="7CCB0A6A">
      <w:pPr>
        <w:spacing w:line="500" w:lineRule="exact"/>
        <w:jc w:val="center"/>
        <w:rPr>
          <w:rFonts w:hint="eastAsia" w:eastAsia="宋体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>2025</w:t>
      </w:r>
      <w:r>
        <w:rPr>
          <w:rFonts w:hint="eastAsia"/>
          <w:sz w:val="30"/>
          <w:szCs w:val="30"/>
          <w:lang w:eastAsia="zh-CN"/>
        </w:rPr>
        <w:t>年</w:t>
      </w:r>
      <w:r>
        <w:rPr>
          <w:rFonts w:hint="eastAsia"/>
          <w:sz w:val="30"/>
          <w:szCs w:val="30"/>
          <w:lang w:val="en-US" w:eastAsia="zh-CN"/>
        </w:rPr>
        <w:t>4月</w:t>
      </w:r>
      <w:r>
        <w:rPr>
          <w:rFonts w:hint="eastAsia"/>
          <w:sz w:val="30"/>
          <w:szCs w:val="30"/>
          <w:lang w:eastAsia="zh-CN"/>
        </w:rPr>
        <w:t>制表</w:t>
      </w:r>
    </w:p>
    <w:p w14:paraId="2942BBA9">
      <w:pPr>
        <w:spacing w:line="500" w:lineRule="exact"/>
        <w:jc w:val="center"/>
        <w:rPr>
          <w:rFonts w:eastAsia="黑体"/>
          <w:sz w:val="28"/>
          <w:szCs w:val="28"/>
        </w:rPr>
      </w:pPr>
    </w:p>
    <w:p w14:paraId="36BBA411">
      <w:pPr>
        <w:spacing w:line="500" w:lineRule="exact"/>
        <w:jc w:val="center"/>
        <w:rPr>
          <w:rFonts w:eastAsia="黑体"/>
          <w:sz w:val="28"/>
          <w:szCs w:val="28"/>
        </w:rPr>
      </w:pPr>
    </w:p>
    <w:p w14:paraId="3E60375D">
      <w:pPr>
        <w:spacing w:line="500" w:lineRule="exact"/>
        <w:jc w:val="center"/>
        <w:rPr>
          <w:rFonts w:eastAsia="黑体"/>
          <w:sz w:val="28"/>
          <w:szCs w:val="28"/>
        </w:rPr>
      </w:pPr>
    </w:p>
    <w:p w14:paraId="573CEF72">
      <w:pPr>
        <w:jc w:val="center"/>
        <w:rPr>
          <w:rFonts w:hint="eastAsia" w:eastAsia="黑体"/>
          <w:sz w:val="44"/>
          <w:szCs w:val="44"/>
        </w:rPr>
      </w:pPr>
    </w:p>
    <w:p w14:paraId="3AE02259">
      <w:pPr>
        <w:jc w:val="center"/>
        <w:rPr>
          <w:rFonts w:hint="eastAsia" w:eastAsia="黑体"/>
          <w:sz w:val="44"/>
          <w:szCs w:val="44"/>
        </w:rPr>
      </w:pPr>
    </w:p>
    <w:p w14:paraId="18CED716">
      <w:pPr>
        <w:jc w:val="both"/>
        <w:rPr>
          <w:rFonts w:hint="eastAsia" w:eastAsia="黑体"/>
          <w:sz w:val="44"/>
          <w:szCs w:val="44"/>
        </w:rPr>
      </w:pPr>
    </w:p>
    <w:p w14:paraId="3355BA1F">
      <w:pPr>
        <w:jc w:val="center"/>
        <w:rPr>
          <w:rFonts w:hint="eastAsia"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承诺书</w:t>
      </w:r>
    </w:p>
    <w:p w14:paraId="50E84949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 w14:paraId="452E54F2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我承诺对本人填写的各项内容的真实性负责，保证没有知识产权争议。如获准立项，我承诺以本表为有约束力的协议，遵守河南省民办教育协会的有关规定，按计划认真开展有关工作，取得预期研究成果。河南省民办教育协会有权使用本表所有数据和资料。</w:t>
      </w:r>
    </w:p>
    <w:p w14:paraId="0E804378">
      <w:pPr>
        <w:spacing w:line="360" w:lineRule="auto"/>
        <w:ind w:firstLine="5520" w:firstLineChars="2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主持人</w:t>
      </w:r>
      <w:r>
        <w:rPr>
          <w:rFonts w:hint="eastAsia" w:ascii="宋体" w:hAnsi="宋体"/>
          <w:sz w:val="24"/>
        </w:rPr>
        <w:t>：</w:t>
      </w:r>
    </w:p>
    <w:p w14:paraId="04781E83">
      <w:pPr>
        <w:spacing w:line="360" w:lineRule="auto"/>
        <w:ind w:firstLine="5520" w:firstLineChars="2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年  月  日</w:t>
      </w:r>
    </w:p>
    <w:p w14:paraId="16ED8E09">
      <w:pPr>
        <w:jc w:val="center"/>
        <w:rPr>
          <w:rFonts w:hint="eastAsia" w:ascii="宋体" w:hAnsi="宋体"/>
          <w:sz w:val="24"/>
        </w:rPr>
      </w:pPr>
    </w:p>
    <w:p w14:paraId="210CDC44">
      <w:pPr>
        <w:jc w:val="center"/>
        <w:rPr>
          <w:rFonts w:hint="eastAsia" w:eastAsia="黑体"/>
          <w:sz w:val="44"/>
          <w:szCs w:val="44"/>
        </w:rPr>
      </w:pPr>
    </w:p>
    <w:p w14:paraId="765D82AB">
      <w:pPr>
        <w:jc w:val="center"/>
        <w:rPr>
          <w:rFonts w:hint="eastAsia" w:eastAsia="黑体"/>
          <w:sz w:val="44"/>
          <w:szCs w:val="44"/>
        </w:rPr>
      </w:pPr>
    </w:p>
    <w:p w14:paraId="3E08CAC8">
      <w:pPr>
        <w:jc w:val="center"/>
        <w:rPr>
          <w:rFonts w:hint="eastAsia"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填</w:t>
      </w:r>
      <w:r>
        <w:rPr>
          <w:rFonts w:eastAsia="黑体"/>
          <w:sz w:val="44"/>
          <w:szCs w:val="44"/>
        </w:rPr>
        <w:t xml:space="preserve"> </w:t>
      </w:r>
      <w:r>
        <w:rPr>
          <w:rFonts w:hint="eastAsia" w:eastAsia="黑体"/>
          <w:sz w:val="44"/>
          <w:szCs w:val="44"/>
        </w:rPr>
        <w:t>表</w:t>
      </w:r>
      <w:r>
        <w:rPr>
          <w:rFonts w:eastAsia="黑体"/>
          <w:sz w:val="44"/>
          <w:szCs w:val="44"/>
        </w:rPr>
        <w:t xml:space="preserve"> </w:t>
      </w:r>
      <w:r>
        <w:rPr>
          <w:rFonts w:hint="eastAsia" w:eastAsia="黑体"/>
          <w:sz w:val="44"/>
          <w:szCs w:val="44"/>
        </w:rPr>
        <w:t>说</w:t>
      </w:r>
      <w:r>
        <w:rPr>
          <w:rFonts w:eastAsia="黑体"/>
          <w:sz w:val="44"/>
          <w:szCs w:val="44"/>
        </w:rPr>
        <w:t xml:space="preserve"> </w:t>
      </w:r>
      <w:r>
        <w:rPr>
          <w:rFonts w:hint="eastAsia" w:eastAsia="黑体"/>
          <w:sz w:val="44"/>
          <w:szCs w:val="44"/>
        </w:rPr>
        <w:t>明</w:t>
      </w:r>
    </w:p>
    <w:p w14:paraId="0D092CB6">
      <w:pPr>
        <w:spacing w:line="360" w:lineRule="auto"/>
        <w:rPr>
          <w:rFonts w:ascii="仿宋_GB2312" w:hAnsi="宋体"/>
          <w:sz w:val="24"/>
        </w:rPr>
      </w:pPr>
      <w:r>
        <w:t xml:space="preserve">  </w:t>
      </w:r>
      <w:r>
        <w:rPr>
          <w:sz w:val="28"/>
        </w:rPr>
        <w:t xml:space="preserve"> </w:t>
      </w:r>
      <w:r>
        <w:rPr>
          <w:rFonts w:ascii="仿宋_GB2312" w:hAnsi="宋体"/>
          <w:sz w:val="24"/>
        </w:rPr>
        <w:t xml:space="preserve"> </w:t>
      </w:r>
    </w:p>
    <w:p w14:paraId="6A79AB1F">
      <w:pPr>
        <w:spacing w:line="360" w:lineRule="auto"/>
        <w:ind w:firstLine="480" w:firstLineChars="200"/>
        <w:rPr>
          <w:rFonts w:hint="eastAsia" w:ascii="仿宋_GB2312" w:eastAsia="宋体"/>
          <w:sz w:val="24"/>
          <w:lang w:eastAsia="zh-CN"/>
        </w:rPr>
      </w:pPr>
      <w:r>
        <w:rPr>
          <w:rFonts w:hint="eastAsia" w:ascii="仿宋_GB2312" w:hAnsi="宋体"/>
          <w:sz w:val="24"/>
        </w:rPr>
        <w:t>一、申报表各项内容须打印如实填写，</w:t>
      </w:r>
      <w:r>
        <w:rPr>
          <w:rFonts w:hint="eastAsia" w:ascii="仿宋_GB2312" w:hAnsi="宋体"/>
          <w:sz w:val="24"/>
          <w:lang w:eastAsia="zh-CN"/>
        </w:rPr>
        <w:t>小四宋体，</w:t>
      </w:r>
      <w:r>
        <w:rPr>
          <w:rFonts w:hint="eastAsia" w:ascii="仿宋_GB2312" w:hAnsi="宋体"/>
          <w:sz w:val="24"/>
          <w:lang w:val="en-US" w:eastAsia="zh-CN"/>
        </w:rPr>
        <w:t>1.5倍行距。要求</w:t>
      </w:r>
      <w:r>
        <w:rPr>
          <w:rFonts w:hint="eastAsia" w:ascii="仿宋_GB2312" w:hAnsi="宋体"/>
          <w:sz w:val="24"/>
        </w:rPr>
        <w:t>结构合理，条理清晰，语言准确严谨</w:t>
      </w:r>
      <w:r>
        <w:rPr>
          <w:rFonts w:hint="eastAsia" w:ascii="仿宋_GB2312" w:hAnsi="宋体"/>
          <w:sz w:val="24"/>
          <w:lang w:eastAsia="zh-CN"/>
        </w:rPr>
        <w:t>。</w:t>
      </w:r>
    </w:p>
    <w:p w14:paraId="544C7301">
      <w:pPr>
        <w:spacing w:line="360" w:lineRule="auto"/>
        <w:ind w:firstLine="480" w:firstLineChars="200"/>
        <w:rPr>
          <w:rFonts w:hint="eastAsia" w:ascii="仿宋_GB2312" w:hAnsi="宋体"/>
          <w:color w:val="auto"/>
          <w:sz w:val="24"/>
        </w:rPr>
      </w:pPr>
      <w:r>
        <w:rPr>
          <w:rFonts w:hint="eastAsia" w:ascii="仿宋_GB2312" w:hAnsi="宋体"/>
          <w:sz w:val="24"/>
        </w:rPr>
        <w:t>二、申报表报送</w:t>
      </w:r>
      <w:r>
        <w:rPr>
          <w:rFonts w:hint="eastAsia" w:ascii="仿宋_GB2312" w:hAnsi="宋体"/>
          <w:sz w:val="24"/>
          <w:lang w:val="en-US" w:eastAsia="zh-CN"/>
        </w:rPr>
        <w:t>1</w:t>
      </w:r>
      <w:r>
        <w:rPr>
          <w:rFonts w:hint="eastAsia" w:ascii="仿宋_GB2312" w:hAnsi="宋体"/>
          <w:sz w:val="24"/>
        </w:rPr>
        <w:t>份</w:t>
      </w:r>
      <w:r>
        <w:rPr>
          <w:rFonts w:hint="eastAsia" w:ascii="仿宋_GB2312" w:hAnsi="宋体"/>
          <w:sz w:val="24"/>
          <w:lang w:eastAsia="zh-CN"/>
        </w:rPr>
        <w:t>纸质稿，同时报送电子版</w:t>
      </w:r>
      <w:r>
        <w:rPr>
          <w:rFonts w:hint="eastAsia" w:ascii="仿宋_GB2312" w:hAnsi="宋体"/>
          <w:sz w:val="24"/>
        </w:rPr>
        <w:t>。</w:t>
      </w:r>
      <w:r>
        <w:rPr>
          <w:rFonts w:ascii="仿宋_GB2312" w:hAnsi="宋体"/>
          <w:sz w:val="24"/>
        </w:rPr>
        <w:t>A</w:t>
      </w:r>
      <w:r>
        <w:rPr>
          <w:rFonts w:hint="eastAsia" w:ascii="仿宋_GB2312" w:hAnsi="宋体"/>
          <w:sz w:val="24"/>
        </w:rPr>
        <w:t>4纸</w:t>
      </w:r>
      <w:r>
        <w:rPr>
          <w:rFonts w:hint="eastAsia" w:ascii="仿宋_GB2312" w:hAnsi="宋体"/>
          <w:b/>
          <w:bCs/>
          <w:i/>
          <w:iCs/>
          <w:sz w:val="24"/>
          <w:lang w:eastAsia="zh-CN"/>
        </w:rPr>
        <w:t>双面打印</w:t>
      </w:r>
      <w:r>
        <w:rPr>
          <w:rFonts w:hint="eastAsia" w:ascii="仿宋_GB2312" w:hAnsi="宋体"/>
          <w:sz w:val="24"/>
        </w:rPr>
        <w:t>，左侧装订</w:t>
      </w:r>
      <w:r>
        <w:rPr>
          <w:rFonts w:hint="eastAsia" w:ascii="仿宋_GB2312" w:hAnsi="宋体"/>
          <w:sz w:val="24"/>
          <w:lang w:eastAsia="zh-CN"/>
        </w:rPr>
        <w:t>。</w:t>
      </w:r>
      <w:r>
        <w:rPr>
          <w:rFonts w:hint="eastAsia" w:ascii="仿宋_GB2312" w:hAnsi="宋体" w:cs="Times New Roman"/>
          <w:b/>
          <w:bCs/>
          <w:color w:val="auto"/>
          <w:sz w:val="24"/>
          <w:lang w:eastAsia="zh-CN"/>
        </w:rPr>
        <w:t>“课题设计论证”和“完成课题的条件和保证”部分的</w:t>
      </w:r>
      <w:r>
        <w:rPr>
          <w:rFonts w:hint="eastAsia" w:ascii="仿宋_GB2312" w:hAnsi="宋体"/>
          <w:b/>
          <w:bCs/>
          <w:color w:val="auto"/>
          <w:sz w:val="24"/>
          <w:lang w:eastAsia="zh-CN"/>
        </w:rPr>
        <w:t>填写说明不要删除。</w:t>
      </w:r>
    </w:p>
    <w:p w14:paraId="60326EB4">
      <w:pPr>
        <w:spacing w:line="360" w:lineRule="auto"/>
        <w:ind w:firstLine="480" w:firstLineChars="200"/>
        <w:rPr>
          <w:rFonts w:hint="eastAsia" w:ascii="仿宋_GB2312" w:hAnsi="宋体"/>
          <w:color w:val="auto"/>
          <w:spacing w:val="-6"/>
          <w:sz w:val="24"/>
        </w:rPr>
      </w:pPr>
      <w:r>
        <w:rPr>
          <w:rFonts w:hint="eastAsia" w:ascii="仿宋_GB2312" w:hAnsi="宋体"/>
          <w:color w:val="auto"/>
          <w:sz w:val="24"/>
        </w:rPr>
        <w:t>三、</w:t>
      </w:r>
      <w:r>
        <w:rPr>
          <w:rFonts w:hint="eastAsia" w:ascii="仿宋_GB2312" w:hAnsi="宋体"/>
          <w:color w:val="auto"/>
          <w:spacing w:val="-6"/>
          <w:sz w:val="24"/>
          <w:lang w:eastAsia="zh-CN"/>
        </w:rPr>
        <w:t>除主持人以外，</w:t>
      </w:r>
      <w:r>
        <w:rPr>
          <w:rFonts w:hint="eastAsia" w:ascii="仿宋_GB2312" w:hAnsi="宋体"/>
          <w:b/>
          <w:bCs/>
          <w:color w:val="auto"/>
          <w:spacing w:val="-6"/>
          <w:sz w:val="24"/>
        </w:rPr>
        <w:t>课题组成员</w:t>
      </w:r>
      <w:r>
        <w:rPr>
          <w:rFonts w:hint="eastAsia" w:ascii="仿宋_GB2312" w:hAnsi="宋体"/>
          <w:b/>
          <w:bCs/>
          <w:color w:val="auto"/>
          <w:spacing w:val="-6"/>
          <w:sz w:val="24"/>
          <w:lang w:eastAsia="zh-CN"/>
        </w:rPr>
        <w:t>最多</w:t>
      </w:r>
      <w:r>
        <w:rPr>
          <w:rFonts w:hint="eastAsia" w:ascii="仿宋_GB2312" w:hAnsi="宋体"/>
          <w:b/>
          <w:bCs/>
          <w:color w:val="auto"/>
          <w:spacing w:val="-6"/>
          <w:sz w:val="24"/>
          <w:lang w:val="en-US" w:eastAsia="zh-CN"/>
        </w:rPr>
        <w:t>5</w:t>
      </w:r>
      <w:r>
        <w:rPr>
          <w:rFonts w:hint="eastAsia" w:ascii="仿宋_GB2312" w:hAnsi="宋体"/>
          <w:b/>
          <w:bCs/>
          <w:color w:val="auto"/>
          <w:spacing w:val="-6"/>
          <w:sz w:val="24"/>
        </w:rPr>
        <w:t>人</w:t>
      </w:r>
      <w:r>
        <w:rPr>
          <w:rFonts w:hint="eastAsia" w:ascii="仿宋_GB2312" w:hAnsi="宋体"/>
          <w:color w:val="auto"/>
          <w:spacing w:val="-6"/>
          <w:sz w:val="24"/>
        </w:rPr>
        <w:t>。</w:t>
      </w:r>
    </w:p>
    <w:p w14:paraId="7FEC6F9B">
      <w:pPr>
        <w:spacing w:line="360" w:lineRule="auto"/>
        <w:ind w:firstLine="480" w:firstLineChars="200"/>
        <w:rPr>
          <w:rFonts w:hint="eastAsia" w:eastAsia="宋体"/>
          <w:sz w:val="24"/>
          <w:szCs w:val="24"/>
        </w:rPr>
      </w:pPr>
      <w:r>
        <w:rPr>
          <w:rFonts w:hint="eastAsia" w:ascii="仿宋_GB2312" w:hAnsi="宋体"/>
          <w:sz w:val="24"/>
          <w:lang w:eastAsia="zh-CN"/>
        </w:rPr>
        <w:t>四</w:t>
      </w:r>
      <w:r>
        <w:rPr>
          <w:rFonts w:hint="eastAsia" w:ascii="仿宋_GB2312" w:hAnsi="宋体"/>
          <w:sz w:val="24"/>
        </w:rPr>
        <w:t>、</w:t>
      </w:r>
      <w:r>
        <w:rPr>
          <w:rFonts w:hint="eastAsia" w:eastAsia="宋体"/>
          <w:sz w:val="24"/>
          <w:szCs w:val="24"/>
          <w:lang w:eastAsia="zh-CN"/>
        </w:rPr>
        <w:t>未</w:t>
      </w:r>
      <w:r>
        <w:rPr>
          <w:rFonts w:hint="eastAsia" w:eastAsia="宋体"/>
          <w:sz w:val="24"/>
          <w:szCs w:val="24"/>
        </w:rPr>
        <w:t>按期完成上年度课题者</w:t>
      </w:r>
      <w:r>
        <w:rPr>
          <w:rFonts w:hint="eastAsia" w:eastAsia="宋体"/>
          <w:sz w:val="24"/>
          <w:szCs w:val="24"/>
          <w:lang w:eastAsia="zh-CN"/>
        </w:rPr>
        <w:t>或不予结项的</w:t>
      </w:r>
      <w:r>
        <w:rPr>
          <w:rFonts w:hint="eastAsia" w:eastAsia="宋体"/>
          <w:sz w:val="24"/>
          <w:szCs w:val="24"/>
        </w:rPr>
        <w:t>，不得主持申报本课题。</w:t>
      </w:r>
    </w:p>
    <w:p w14:paraId="70E64AD7">
      <w:pPr>
        <w:spacing w:line="360" w:lineRule="auto"/>
        <w:ind w:firstLine="480" w:firstLineChars="200"/>
        <w:rPr>
          <w:rFonts w:hint="eastAsia" w:ascii="仿宋_GB2312" w:hAnsi="宋体"/>
          <w:sz w:val="24"/>
        </w:rPr>
      </w:pPr>
      <w:r>
        <w:rPr>
          <w:rFonts w:hint="eastAsia" w:ascii="仿宋_GB2312" w:hAnsi="宋体"/>
          <w:sz w:val="24"/>
          <w:lang w:eastAsia="zh-CN"/>
        </w:rPr>
        <w:t>五</w:t>
      </w:r>
      <w:r>
        <w:rPr>
          <w:rFonts w:hint="eastAsia" w:ascii="仿宋_GB2312" w:hAnsi="宋体"/>
          <w:sz w:val="24"/>
        </w:rPr>
        <w:t>、河南省民办教育协会负责课题申报工作。</w:t>
      </w:r>
    </w:p>
    <w:p w14:paraId="1CB4A841">
      <w:pPr>
        <w:spacing w:line="500" w:lineRule="exact"/>
        <w:rPr>
          <w:rFonts w:eastAsia="黑体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1" w:chapStyle="1"/>
          <w:cols w:space="720" w:num="1"/>
          <w:docGrid w:type="lines" w:linePitch="312" w:charSpace="0"/>
        </w:sectPr>
      </w:pPr>
    </w:p>
    <w:p w14:paraId="58C91361">
      <w:pPr>
        <w:numPr>
          <w:ilvl w:val="0"/>
          <w:numId w:val="1"/>
        </w:numPr>
        <w:spacing w:line="500" w:lineRule="exact"/>
        <w:rPr>
          <w:rFonts w:hint="eastAsia"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简表</w:t>
      </w:r>
    </w:p>
    <w:p w14:paraId="3323D3B9">
      <w:pPr>
        <w:numPr>
          <w:ilvl w:val="0"/>
          <w:numId w:val="0"/>
        </w:numPr>
        <w:spacing w:line="500" w:lineRule="exact"/>
        <w:rPr>
          <w:rFonts w:hint="eastAsia" w:eastAsia="黑体"/>
          <w:sz w:val="30"/>
          <w:szCs w:val="30"/>
        </w:rPr>
      </w:pPr>
    </w:p>
    <w:tbl>
      <w:tblPr>
        <w:tblStyle w:val="3"/>
        <w:tblW w:w="933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981"/>
        <w:gridCol w:w="791"/>
        <w:gridCol w:w="813"/>
        <w:gridCol w:w="616"/>
        <w:gridCol w:w="336"/>
        <w:gridCol w:w="492"/>
        <w:gridCol w:w="324"/>
        <w:gridCol w:w="910"/>
        <w:gridCol w:w="787"/>
        <w:gridCol w:w="938"/>
        <w:gridCol w:w="1800"/>
      </w:tblGrid>
      <w:tr w14:paraId="20DE66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5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BA9764">
            <w:pPr>
              <w:spacing w:line="5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课题名称</w:t>
            </w:r>
          </w:p>
        </w:tc>
        <w:tc>
          <w:tcPr>
            <w:tcW w:w="780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D62C26">
            <w:pPr>
              <w:spacing w:line="500" w:lineRule="exact"/>
              <w:jc w:val="center"/>
              <w:rPr>
                <w:rFonts w:hint="eastAsia" w:ascii="仿宋_GB2312" w:eastAsia="宋体"/>
                <w:sz w:val="24"/>
                <w:szCs w:val="24"/>
                <w:lang w:eastAsia="zh-CN"/>
              </w:rPr>
            </w:pPr>
          </w:p>
        </w:tc>
      </w:tr>
      <w:tr w14:paraId="790450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5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A3E105">
            <w:pPr>
              <w:spacing w:line="500" w:lineRule="exact"/>
              <w:jc w:val="center"/>
              <w:rPr>
                <w:rFonts w:hint="eastAsia" w:ascii="仿宋_GB2312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color w:val="auto"/>
                <w:sz w:val="24"/>
                <w:szCs w:val="24"/>
                <w:lang w:eastAsia="zh-CN"/>
              </w:rPr>
              <w:t>关键词</w:t>
            </w:r>
          </w:p>
        </w:tc>
        <w:tc>
          <w:tcPr>
            <w:tcW w:w="780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07D4F3">
            <w:pPr>
              <w:spacing w:line="500" w:lineRule="exact"/>
              <w:jc w:val="center"/>
              <w:rPr>
                <w:rFonts w:hint="default" w:ascii="仿宋_GB2312" w:eastAsia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6CABD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15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A4455A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主持</w:t>
            </w:r>
            <w:r>
              <w:rPr>
                <w:rFonts w:hint="eastAsia" w:ascii="仿宋_GB2312" w:hAnsi="宋体"/>
                <w:sz w:val="24"/>
                <w:szCs w:val="24"/>
              </w:rPr>
              <w:t>人</w:t>
            </w:r>
          </w:p>
        </w:tc>
        <w:tc>
          <w:tcPr>
            <w:tcW w:w="16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3A3922">
            <w:pPr>
              <w:snapToGrid w:val="0"/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7FC94C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性别</w:t>
            </w:r>
          </w:p>
        </w:tc>
        <w:tc>
          <w:tcPr>
            <w:tcW w:w="8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88B6C1">
            <w:pPr>
              <w:snapToGrid w:val="0"/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90ACB8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文化程度</w:t>
            </w:r>
          </w:p>
        </w:tc>
        <w:tc>
          <w:tcPr>
            <w:tcW w:w="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C984AA">
            <w:pPr>
              <w:snapToGrid w:val="0"/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321FA2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出生</w:t>
            </w:r>
          </w:p>
          <w:p w14:paraId="4AD39C33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年月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533D7F">
            <w:pPr>
              <w:snapToGrid w:val="0"/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</w:p>
        </w:tc>
      </w:tr>
      <w:tr w14:paraId="6051B1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5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AA72F5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行政职务</w:t>
            </w:r>
          </w:p>
        </w:tc>
        <w:tc>
          <w:tcPr>
            <w:tcW w:w="16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0F4979">
            <w:pPr>
              <w:snapToGrid w:val="0"/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5BA063">
            <w:pPr>
              <w:snapToGrid w:val="0"/>
              <w:jc w:val="center"/>
              <w:rPr>
                <w:rFonts w:hint="eastAsia" w:ascii="仿宋_GB2312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7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2D3F4F">
            <w:pPr>
              <w:snapToGrid w:val="0"/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5C0DCC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研究专长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41458A">
            <w:pPr>
              <w:snapToGrid w:val="0"/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</w:p>
        </w:tc>
      </w:tr>
      <w:tr w14:paraId="583B28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5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B9DDD2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工作单位</w:t>
            </w:r>
          </w:p>
        </w:tc>
        <w:tc>
          <w:tcPr>
            <w:tcW w:w="780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B01BEB">
            <w:pPr>
              <w:snapToGrid w:val="0"/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</w:p>
        </w:tc>
      </w:tr>
      <w:tr w14:paraId="25C87C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5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ADF5C8">
            <w:pPr>
              <w:spacing w:line="500" w:lineRule="exact"/>
              <w:jc w:val="center"/>
              <w:rPr>
                <w:rFonts w:hint="eastAsia" w:ascii="仿宋_GB2312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仿宋_GB2312" w:hAnsi="宋体"/>
                <w:sz w:val="24"/>
                <w:szCs w:val="24"/>
              </w:rPr>
              <w:t>电话</w:t>
            </w:r>
          </w:p>
        </w:tc>
        <w:tc>
          <w:tcPr>
            <w:tcW w:w="780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C5E304">
            <w:pPr>
              <w:spacing w:line="500" w:lineRule="exact"/>
              <w:jc w:val="center"/>
              <w:rPr>
                <w:rFonts w:hint="default" w:ascii="仿宋_GB2312"/>
                <w:sz w:val="24"/>
                <w:szCs w:val="24"/>
                <w:lang w:val="en-US" w:eastAsia="zh-CN"/>
              </w:rPr>
            </w:pPr>
          </w:p>
        </w:tc>
      </w:tr>
      <w:tr w14:paraId="355DE6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55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C43A0AD">
            <w:pPr>
              <w:spacing w:line="500" w:lineRule="exact"/>
              <w:jc w:val="center"/>
              <w:rPr>
                <w:rFonts w:hint="eastAsia" w:ascii="仿宋_GB2312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主要完成人</w:t>
            </w:r>
          </w:p>
        </w:tc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AE3101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姓名</w:t>
            </w:r>
          </w:p>
        </w:tc>
        <w:tc>
          <w:tcPr>
            <w:tcW w:w="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C9370C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性别</w:t>
            </w:r>
          </w:p>
        </w:tc>
        <w:tc>
          <w:tcPr>
            <w:tcW w:w="14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5D24A2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出生年月</w:t>
            </w:r>
          </w:p>
        </w:tc>
        <w:tc>
          <w:tcPr>
            <w:tcW w:w="8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B3EE7E">
            <w:pPr>
              <w:snapToGrid w:val="0"/>
              <w:jc w:val="center"/>
              <w:rPr>
                <w:rFonts w:hint="eastAsia" w:ascii="仿宋_GB2312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9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4BD870">
            <w:pPr>
              <w:snapToGrid w:val="0"/>
              <w:jc w:val="center"/>
              <w:rPr>
                <w:rFonts w:hint="eastAsia" w:ascii="仿宋_GB2312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仿宋_GB2312" w:hAnsi="宋体"/>
                <w:sz w:val="24"/>
                <w:szCs w:val="24"/>
              </w:rPr>
              <w:t>单位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D10DC6">
            <w:pPr>
              <w:snapToGrid w:val="0"/>
              <w:jc w:val="center"/>
              <w:rPr>
                <w:rFonts w:hint="eastAsia" w:ascii="仿宋_GB2312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手机号码</w:t>
            </w:r>
          </w:p>
        </w:tc>
      </w:tr>
      <w:tr w14:paraId="3DF98A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55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601563F">
            <w:pPr>
              <w:spacing w:line="5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F3CA7E">
            <w:pPr>
              <w:spacing w:line="500" w:lineRule="exact"/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90FB29">
            <w:pPr>
              <w:spacing w:line="500" w:lineRule="exact"/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840EC4">
            <w:pPr>
              <w:spacing w:line="500" w:lineRule="exact"/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8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5FF367">
            <w:pPr>
              <w:spacing w:line="500" w:lineRule="exact"/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9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06F1BB">
            <w:pPr>
              <w:spacing w:line="500" w:lineRule="exact"/>
              <w:jc w:val="center"/>
              <w:rPr>
                <w:rFonts w:hint="default" w:ascii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108255">
            <w:pPr>
              <w:spacing w:line="500" w:lineRule="exact"/>
              <w:jc w:val="center"/>
              <w:rPr>
                <w:rFonts w:hint="default" w:ascii="仿宋_GB2312"/>
                <w:sz w:val="24"/>
                <w:szCs w:val="24"/>
                <w:lang w:val="en-US" w:eastAsia="zh-CN"/>
              </w:rPr>
            </w:pPr>
          </w:p>
        </w:tc>
      </w:tr>
      <w:tr w14:paraId="3C67A5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55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ED44AF9">
            <w:pPr>
              <w:spacing w:line="5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AEEE17">
            <w:pPr>
              <w:spacing w:line="500" w:lineRule="exact"/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A3D338">
            <w:pPr>
              <w:spacing w:line="500" w:lineRule="exact"/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5579E5">
            <w:pPr>
              <w:spacing w:line="500" w:lineRule="exact"/>
              <w:jc w:val="center"/>
              <w:rPr>
                <w:rFonts w:hint="eastAsia" w:asci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8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12DEFF">
            <w:pPr>
              <w:spacing w:line="500" w:lineRule="exact"/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9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24A31B">
            <w:pPr>
              <w:spacing w:line="500" w:lineRule="exact"/>
              <w:jc w:val="center"/>
              <w:rPr>
                <w:rFonts w:hint="eastAsia" w:ascii="仿宋_GB2312"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40AB0B">
            <w:pPr>
              <w:spacing w:line="500" w:lineRule="exact"/>
              <w:jc w:val="center"/>
              <w:rPr>
                <w:rFonts w:hint="default" w:ascii="仿宋_GB2312"/>
                <w:sz w:val="24"/>
                <w:szCs w:val="24"/>
                <w:lang w:val="en-US" w:eastAsia="zh-CN"/>
              </w:rPr>
            </w:pPr>
          </w:p>
        </w:tc>
      </w:tr>
      <w:tr w14:paraId="7F699A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55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DFA7DC3">
            <w:pPr>
              <w:spacing w:line="5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E5EAB5">
            <w:pPr>
              <w:spacing w:line="500" w:lineRule="exact"/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2A321A">
            <w:pPr>
              <w:spacing w:line="500" w:lineRule="exact"/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D7D057">
            <w:pPr>
              <w:spacing w:line="500" w:lineRule="exact"/>
              <w:jc w:val="center"/>
              <w:rPr>
                <w:rFonts w:hint="eastAsia" w:asci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8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F61101">
            <w:pPr>
              <w:spacing w:line="500" w:lineRule="exact"/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9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1F3F64">
            <w:pPr>
              <w:spacing w:line="500" w:lineRule="exact"/>
              <w:jc w:val="center"/>
              <w:rPr>
                <w:rFonts w:hint="eastAsia" w:ascii="仿宋_GB2312"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24E19C">
            <w:pPr>
              <w:spacing w:line="500" w:lineRule="exact"/>
              <w:jc w:val="center"/>
              <w:rPr>
                <w:rFonts w:hint="default" w:ascii="仿宋_GB2312"/>
                <w:sz w:val="24"/>
                <w:szCs w:val="24"/>
                <w:lang w:val="en-US" w:eastAsia="zh-CN"/>
              </w:rPr>
            </w:pPr>
          </w:p>
        </w:tc>
      </w:tr>
      <w:tr w14:paraId="2BD97D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55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0163164">
            <w:pPr>
              <w:spacing w:line="5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174AA8">
            <w:pPr>
              <w:spacing w:line="500" w:lineRule="exact"/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DB64B7">
            <w:pPr>
              <w:spacing w:line="500" w:lineRule="exact"/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A5926A">
            <w:pPr>
              <w:spacing w:line="500" w:lineRule="exact"/>
              <w:jc w:val="center"/>
              <w:rPr>
                <w:rFonts w:hint="eastAsia" w:asci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8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06F9BD">
            <w:pPr>
              <w:spacing w:line="500" w:lineRule="exact"/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9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FE6774">
            <w:pPr>
              <w:spacing w:line="500" w:lineRule="exact"/>
              <w:jc w:val="center"/>
              <w:rPr>
                <w:rFonts w:hint="eastAsia" w:ascii="仿宋_GB2312"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00DE36">
            <w:pPr>
              <w:spacing w:line="500" w:lineRule="exact"/>
              <w:jc w:val="center"/>
              <w:rPr>
                <w:rFonts w:hint="default" w:ascii="仿宋_GB2312"/>
                <w:sz w:val="24"/>
                <w:szCs w:val="24"/>
                <w:lang w:val="en-US" w:eastAsia="zh-CN"/>
              </w:rPr>
            </w:pPr>
          </w:p>
        </w:tc>
      </w:tr>
      <w:tr w14:paraId="7095F6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55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0BA3C1E">
            <w:pPr>
              <w:spacing w:line="5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B13594">
            <w:pPr>
              <w:spacing w:line="500" w:lineRule="exact"/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D81CCF">
            <w:pPr>
              <w:spacing w:line="500" w:lineRule="exact"/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F4BFAE">
            <w:pPr>
              <w:spacing w:line="500" w:lineRule="exact"/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8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2FE715">
            <w:pPr>
              <w:spacing w:line="500" w:lineRule="exact"/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9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7F0E26">
            <w:pPr>
              <w:spacing w:line="500" w:lineRule="exact"/>
              <w:jc w:val="center"/>
              <w:rPr>
                <w:rFonts w:hint="eastAsia" w:ascii="仿宋_GB2312"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A94D6D">
            <w:pPr>
              <w:spacing w:line="500" w:lineRule="exact"/>
              <w:jc w:val="center"/>
              <w:rPr>
                <w:rFonts w:hint="default" w:ascii="仿宋_GB2312"/>
                <w:sz w:val="24"/>
                <w:szCs w:val="24"/>
                <w:lang w:val="en-US" w:eastAsia="zh-CN"/>
              </w:rPr>
            </w:pPr>
          </w:p>
        </w:tc>
      </w:tr>
      <w:tr w14:paraId="0A9776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7" w:hRule="atLeast"/>
          <w:jc w:val="center"/>
        </w:trPr>
        <w:tc>
          <w:tcPr>
            <w:tcW w:w="15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10AC98">
            <w:pPr>
              <w:spacing w:line="50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成果形式</w:t>
            </w:r>
          </w:p>
          <w:p w14:paraId="7F59BBA1">
            <w:pPr>
              <w:spacing w:line="500" w:lineRule="exact"/>
              <w:jc w:val="center"/>
              <w:rPr>
                <w:rFonts w:hint="eastAsia" w:ascii="仿宋_GB2312" w:eastAsia="宋体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/>
                <w:b/>
                <w:bCs/>
                <w:sz w:val="24"/>
                <w:szCs w:val="24"/>
                <w:lang w:eastAsia="zh-CN"/>
              </w:rPr>
              <w:t>论文、研究报告、政策咨询报告</w:t>
            </w: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04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2E6A7B">
            <w:pPr>
              <w:spacing w:line="500" w:lineRule="exact"/>
              <w:jc w:val="center"/>
              <w:rPr>
                <w:rFonts w:hint="eastAsia" w:ascii="仿宋_GB2312" w:eastAsia="宋体"/>
                <w:sz w:val="24"/>
                <w:szCs w:val="24"/>
                <w:lang w:eastAsia="zh-CN"/>
              </w:rPr>
            </w:pPr>
          </w:p>
        </w:tc>
        <w:tc>
          <w:tcPr>
            <w:tcW w:w="20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5B8429">
            <w:pPr>
              <w:spacing w:line="500" w:lineRule="exact"/>
              <w:jc w:val="center"/>
              <w:rPr>
                <w:rFonts w:hint="eastAsia" w:ascii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预计</w:t>
            </w:r>
          </w:p>
          <w:p w14:paraId="6178AC10">
            <w:pPr>
              <w:spacing w:line="500" w:lineRule="exact"/>
              <w:jc w:val="center"/>
              <w:rPr>
                <w:rFonts w:hint="eastAsia" w:ascii="仿宋_GB2312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完成时间</w:t>
            </w:r>
          </w:p>
        </w:tc>
        <w:tc>
          <w:tcPr>
            <w:tcW w:w="27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0651EA">
            <w:pPr>
              <w:spacing w:line="500" w:lineRule="exact"/>
              <w:jc w:val="center"/>
              <w:rPr>
                <w:rFonts w:hint="eastAsia" w:ascii="仿宋_GB2312" w:eastAsia="宋体"/>
                <w:sz w:val="24"/>
                <w:szCs w:val="24"/>
                <w:lang w:val="en-US" w:eastAsia="zh-CN"/>
              </w:rPr>
            </w:pPr>
          </w:p>
        </w:tc>
      </w:tr>
    </w:tbl>
    <w:p w14:paraId="3DEF5AA2">
      <w:pPr>
        <w:numPr>
          <w:ilvl w:val="0"/>
          <w:numId w:val="0"/>
        </w:numPr>
        <w:rPr>
          <w:rFonts w:hint="eastAsia" w:eastAsia="黑体"/>
          <w:sz w:val="28"/>
          <w:szCs w:val="28"/>
        </w:rPr>
      </w:pPr>
    </w:p>
    <w:p w14:paraId="2D22690A">
      <w:pPr>
        <w:numPr>
          <w:ilvl w:val="0"/>
          <w:numId w:val="0"/>
        </w:numPr>
        <w:rPr>
          <w:rFonts w:hint="eastAsia" w:eastAsia="黑体"/>
          <w:sz w:val="30"/>
          <w:szCs w:val="30"/>
        </w:rPr>
      </w:pPr>
      <w:r>
        <w:rPr>
          <w:rFonts w:hint="eastAsia" w:eastAsia="黑体"/>
          <w:sz w:val="30"/>
          <w:szCs w:val="30"/>
          <w:lang w:eastAsia="zh-CN"/>
        </w:rPr>
        <w:t>二、</w:t>
      </w:r>
      <w:r>
        <w:rPr>
          <w:rFonts w:hint="eastAsia" w:eastAsia="黑体"/>
          <w:sz w:val="30"/>
          <w:szCs w:val="30"/>
        </w:rPr>
        <w:t>课题设计论证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3"/>
      </w:tblGrid>
      <w:tr w14:paraId="708B65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73AA740">
            <w:pPr>
              <w:spacing w:line="240" w:lineRule="auto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1</w:t>
            </w:r>
            <w:r>
              <w:rPr>
                <w:rFonts w:hint="eastAsia" w:ascii="仿宋_GB2312" w:hAnsi="宋体"/>
                <w:sz w:val="24"/>
                <w:szCs w:val="24"/>
              </w:rPr>
              <w:t>.国内外相关研究述评</w:t>
            </w: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/>
                <w:b/>
                <w:bCs/>
                <w:i w:val="0"/>
                <w:iCs w:val="0"/>
                <w:color w:val="auto"/>
                <w:sz w:val="24"/>
                <w:szCs w:val="24"/>
                <w:lang w:eastAsia="zh-CN"/>
              </w:rPr>
              <w:t>精炼概括并加以评析，不要写成发展现状，不能长篇大论研究背景和发展现状，不要把概念与研究现状混淆</w:t>
            </w: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宋体"/>
                <w:sz w:val="24"/>
                <w:szCs w:val="24"/>
              </w:rPr>
              <w:t>；</w:t>
            </w:r>
          </w:p>
          <w:p w14:paraId="796B72B8">
            <w:pPr>
              <w:spacing w:line="240" w:lineRule="auto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2.选题意义</w:t>
            </w: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和研究价值（</w:t>
            </w:r>
            <w:r>
              <w:rPr>
                <w:rFonts w:hint="eastAsia" w:ascii="仿宋_GB2312" w:hAnsi="宋体"/>
                <w:b/>
                <w:bCs/>
                <w:i w:val="0"/>
                <w:iCs w:val="0"/>
                <w:color w:val="auto"/>
                <w:sz w:val="24"/>
                <w:szCs w:val="24"/>
                <w:lang w:eastAsia="zh-CN"/>
              </w:rPr>
              <w:t>精炼概括</w:t>
            </w:r>
            <w:r>
              <w:rPr>
                <w:rFonts w:hint="eastAsia" w:ascii="仿宋_GB2312" w:hAnsi="宋体"/>
                <w:i w:val="0"/>
                <w:iCs w:val="0"/>
                <w:color w:val="auto"/>
                <w:sz w:val="24"/>
                <w:szCs w:val="24"/>
              </w:rPr>
              <w:t>）</w:t>
            </w:r>
            <w:r>
              <w:rPr>
                <w:rFonts w:hint="eastAsia" w:ascii="仿宋_GB2312" w:hAnsi="宋体"/>
                <w:sz w:val="24"/>
                <w:szCs w:val="24"/>
              </w:rPr>
              <w:t>；</w:t>
            </w:r>
          </w:p>
          <w:p w14:paraId="37F9E2E8">
            <w:pPr>
              <w:spacing w:line="240" w:lineRule="auto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3</w:t>
            </w:r>
            <w:r>
              <w:rPr>
                <w:rFonts w:ascii="仿宋_GB2312" w:hAnsi="宋体"/>
                <w:sz w:val="24"/>
                <w:szCs w:val="24"/>
              </w:rPr>
              <w:t>.</w:t>
            </w:r>
            <w:r>
              <w:rPr>
                <w:rFonts w:hint="eastAsia" w:ascii="仿宋_GB2312" w:hAnsi="宋体"/>
                <w:sz w:val="24"/>
                <w:szCs w:val="24"/>
              </w:rPr>
              <w:t>研究内容（</w:t>
            </w:r>
            <w:r>
              <w:rPr>
                <w:rFonts w:hint="eastAsia" w:ascii="仿宋_GB2312" w:hAnsi="宋体"/>
                <w:b/>
                <w:bCs/>
                <w:i w:val="0"/>
                <w:iCs w:val="0"/>
                <w:color w:val="auto"/>
                <w:sz w:val="24"/>
                <w:szCs w:val="24"/>
                <w:lang w:eastAsia="zh-CN"/>
              </w:rPr>
              <w:t>分研究</w:t>
            </w:r>
            <w:r>
              <w:rPr>
                <w:rFonts w:hint="eastAsia" w:ascii="仿宋_GB2312" w:hAnsi="宋体"/>
                <w:b/>
                <w:bCs/>
                <w:i w:val="0"/>
                <w:iCs w:val="0"/>
                <w:color w:val="auto"/>
                <w:sz w:val="24"/>
                <w:szCs w:val="24"/>
              </w:rPr>
              <w:t>思路</w:t>
            </w:r>
            <w:r>
              <w:rPr>
                <w:rFonts w:hint="eastAsia" w:ascii="仿宋_GB2312" w:hAnsi="宋体"/>
                <w:b/>
                <w:bCs/>
                <w:i w:val="0"/>
                <w:iCs w:val="0"/>
                <w:color w:val="auto"/>
                <w:sz w:val="24"/>
                <w:szCs w:val="24"/>
                <w:lang w:eastAsia="zh-CN"/>
              </w:rPr>
              <w:t>、框架</w:t>
            </w:r>
            <w:r>
              <w:rPr>
                <w:rFonts w:hint="eastAsia" w:ascii="仿宋_GB2312" w:hAnsi="宋体"/>
                <w:b/>
                <w:bCs/>
                <w:i w:val="0"/>
                <w:iCs w:val="0"/>
                <w:color w:val="auto"/>
                <w:sz w:val="24"/>
                <w:szCs w:val="24"/>
              </w:rPr>
              <w:t>设计、</w:t>
            </w:r>
            <w:r>
              <w:rPr>
                <w:rFonts w:hint="eastAsia" w:ascii="仿宋_GB2312" w:hAnsi="宋体"/>
                <w:b/>
                <w:bCs/>
                <w:i w:val="0"/>
                <w:iCs w:val="0"/>
                <w:color w:val="auto"/>
                <w:sz w:val="24"/>
                <w:szCs w:val="24"/>
                <w:lang w:eastAsia="zh-CN"/>
              </w:rPr>
              <w:t>研究方法三部分填写，需详写；不要写成工作计划；研究方法</w:t>
            </w:r>
            <w:r>
              <w:rPr>
                <w:rFonts w:hint="eastAsia" w:ascii="仿宋_GB2312" w:hAnsi="宋体"/>
                <w:b/>
                <w:bCs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3-5个，不宜过多</w:t>
            </w:r>
            <w:r>
              <w:rPr>
                <w:rFonts w:hint="eastAsia" w:ascii="仿宋_GB2312" w:hAnsi="宋体"/>
                <w:b/>
                <w:bCs/>
                <w:i w:val="0"/>
                <w:iCs w:val="0"/>
                <w:color w:val="auto"/>
                <w:sz w:val="24"/>
                <w:szCs w:val="24"/>
                <w:lang w:eastAsia="zh-CN"/>
              </w:rPr>
              <w:t>，涉及问卷调查法的，不要把问卷设计混同于研究框架设计</w:t>
            </w: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）</w:t>
            </w:r>
          </w:p>
          <w:p w14:paraId="507A9851">
            <w:pPr>
              <w:spacing w:line="240" w:lineRule="auto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4</w:t>
            </w:r>
            <w:r>
              <w:rPr>
                <w:rFonts w:ascii="仿宋_GB2312" w:hAnsi="宋体"/>
                <w:sz w:val="24"/>
                <w:szCs w:val="24"/>
              </w:rPr>
              <w:t>.</w:t>
            </w:r>
            <w:r>
              <w:rPr>
                <w:rFonts w:hint="eastAsia" w:ascii="仿宋_GB2312" w:hAnsi="宋体"/>
                <w:sz w:val="24"/>
                <w:szCs w:val="24"/>
              </w:rPr>
              <w:t>创新</w:t>
            </w: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之处（</w:t>
            </w:r>
            <w:r>
              <w:rPr>
                <w:rFonts w:hint="eastAsia" w:ascii="仿宋_GB2312" w:hAnsi="宋体"/>
                <w:b/>
                <w:bCs/>
                <w:i w:val="0"/>
                <w:iCs w:val="0"/>
                <w:color w:val="auto"/>
                <w:sz w:val="24"/>
                <w:szCs w:val="24"/>
                <w:lang w:eastAsia="zh-CN"/>
              </w:rPr>
              <w:t>精炼概括</w:t>
            </w:r>
            <w:r>
              <w:rPr>
                <w:rFonts w:hint="eastAsia" w:ascii="仿宋_GB2312" w:hAnsi="宋体"/>
                <w:sz w:val="24"/>
                <w:szCs w:val="24"/>
              </w:rPr>
              <w:t>）。</w:t>
            </w:r>
          </w:p>
          <w:p w14:paraId="02604600">
            <w:pPr>
              <w:spacing w:line="240" w:lineRule="auto"/>
              <w:rPr>
                <w:rFonts w:hint="default" w:ascii="仿宋_GB2312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（</w:t>
            </w:r>
            <w:r>
              <w:rPr>
                <w:rFonts w:hint="eastAsia" w:ascii="仿宋_GB2312" w:hAnsi="宋体"/>
                <w:color w:val="auto"/>
                <w:sz w:val="24"/>
                <w:szCs w:val="24"/>
              </w:rPr>
              <w:t>逐项填写，</w:t>
            </w:r>
            <w:r>
              <w:rPr>
                <w:rFonts w:hint="eastAsia" w:ascii="仿宋_GB2312" w:hAnsi="宋体"/>
                <w:color w:val="auto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_GB2312" w:hAnsi="宋体"/>
                <w:color w:val="auto"/>
                <w:sz w:val="24"/>
                <w:szCs w:val="24"/>
              </w:rPr>
              <w:t>00字</w:t>
            </w:r>
            <w:r>
              <w:rPr>
                <w:rFonts w:hint="eastAsia" w:ascii="仿宋_GB2312" w:hAnsi="宋体"/>
                <w:color w:val="auto"/>
                <w:sz w:val="24"/>
                <w:szCs w:val="24"/>
                <w:lang w:eastAsia="zh-CN"/>
              </w:rPr>
              <w:t>左右为宜。参考文献不在这里填写。</w:t>
            </w:r>
            <w:r>
              <w:rPr>
                <w:rFonts w:hint="eastAsia" w:ascii="仿宋_GB2312" w:hAnsi="宋体"/>
                <w:sz w:val="24"/>
                <w:szCs w:val="24"/>
              </w:rPr>
              <w:t>）</w:t>
            </w:r>
          </w:p>
        </w:tc>
      </w:tr>
      <w:tr w14:paraId="05A246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2" w:hRule="atLeast"/>
          <w:jc w:val="center"/>
        </w:trPr>
        <w:tc>
          <w:tcPr>
            <w:tcW w:w="9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1BBADC8">
            <w:pPr>
              <w:spacing w:line="5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  <w:p w14:paraId="7B595F13">
            <w:pPr>
              <w:spacing w:line="5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  <w:p w14:paraId="3A82290D">
            <w:pPr>
              <w:spacing w:line="5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  <w:p w14:paraId="1AE97B6C">
            <w:pPr>
              <w:spacing w:line="5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  <w:p w14:paraId="3035B58A">
            <w:pPr>
              <w:spacing w:line="5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  <w:p w14:paraId="7AD372DC">
            <w:pPr>
              <w:spacing w:line="5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  <w:p w14:paraId="4F216A54">
            <w:pPr>
              <w:spacing w:line="5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  <w:p w14:paraId="62E59CC9">
            <w:pPr>
              <w:spacing w:line="5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  <w:p w14:paraId="3E9FA88C">
            <w:pPr>
              <w:spacing w:line="5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  <w:p w14:paraId="34233061">
            <w:pPr>
              <w:spacing w:line="5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  <w:p w14:paraId="04CC437B">
            <w:pPr>
              <w:spacing w:line="5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  <w:p w14:paraId="72BE0047">
            <w:pPr>
              <w:spacing w:line="5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  <w:p w14:paraId="6DC2D980">
            <w:pPr>
              <w:spacing w:line="5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  <w:p w14:paraId="42CB6C69">
            <w:pPr>
              <w:spacing w:line="5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  <w:p w14:paraId="2831B0BC">
            <w:pPr>
              <w:spacing w:line="5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  <w:p w14:paraId="77F2136E">
            <w:pPr>
              <w:spacing w:line="5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  <w:p w14:paraId="235E042D">
            <w:pPr>
              <w:spacing w:line="5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  <w:p w14:paraId="5E30F373">
            <w:pPr>
              <w:spacing w:line="5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  <w:p w14:paraId="136BA5C0">
            <w:pPr>
              <w:spacing w:line="5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  <w:p w14:paraId="4A59714C">
            <w:pPr>
              <w:spacing w:line="5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  <w:p w14:paraId="23FE0114">
            <w:pPr>
              <w:spacing w:line="5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</w:tc>
      </w:tr>
    </w:tbl>
    <w:p w14:paraId="3F8680BE">
      <w:pPr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三、完成课题的条件和保证</w:t>
      </w:r>
    </w:p>
    <w:tbl>
      <w:tblPr>
        <w:tblStyle w:val="3"/>
        <w:tblW w:w="9326" w:type="dxa"/>
        <w:tblInd w:w="-29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6"/>
      </w:tblGrid>
      <w:tr w14:paraId="11472B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9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D90D989">
            <w:pPr>
              <w:spacing w:line="240" w:lineRule="auto"/>
              <w:jc w:val="both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/>
                <w:b/>
                <w:bCs/>
                <w:color w:val="auto"/>
                <w:sz w:val="24"/>
                <w:szCs w:val="24"/>
              </w:rPr>
              <w:t>负责人</w:t>
            </w:r>
            <w:r>
              <w:rPr>
                <w:rFonts w:hint="eastAsia" w:ascii="仿宋_GB2312"/>
                <w:b/>
                <w:bCs/>
                <w:color w:val="auto"/>
                <w:sz w:val="24"/>
                <w:szCs w:val="24"/>
                <w:lang w:eastAsia="zh-CN"/>
              </w:rPr>
              <w:t>近五年</w:t>
            </w:r>
            <w:r>
              <w:rPr>
                <w:rFonts w:hint="eastAsia" w:ascii="仿宋_GB2312"/>
                <w:color w:val="auto"/>
                <w:sz w:val="24"/>
                <w:szCs w:val="24"/>
              </w:rPr>
              <w:t>完成的</w:t>
            </w: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相关</w:t>
            </w:r>
            <w:r>
              <w:rPr>
                <w:rFonts w:hint="eastAsia" w:ascii="仿宋_GB2312"/>
                <w:color w:val="auto"/>
                <w:sz w:val="24"/>
                <w:szCs w:val="24"/>
              </w:rPr>
              <w:t>课题、论文</w:t>
            </w: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仿宋_GB2312"/>
                <w:color w:val="auto"/>
                <w:sz w:val="24"/>
                <w:szCs w:val="24"/>
              </w:rPr>
              <w:t>著作</w:t>
            </w: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等成果及社会评价（</w:t>
            </w:r>
            <w:r>
              <w:rPr>
                <w:rFonts w:hint="eastAsia" w:ascii="仿宋_GB2312"/>
                <w:b/>
                <w:bCs/>
                <w:i w:val="0"/>
                <w:iCs w:val="0"/>
                <w:color w:val="auto"/>
                <w:sz w:val="24"/>
                <w:szCs w:val="24"/>
                <w:lang w:eastAsia="zh-CN"/>
              </w:rPr>
              <w:t>简要列举课题相关成果，不相关的不得列入，非主持人的成果不得列入）</w:t>
            </w:r>
            <w:r>
              <w:rPr>
                <w:rFonts w:hint="eastAsia" w:ascii="仿宋_GB2312"/>
                <w:color w:val="auto"/>
                <w:sz w:val="24"/>
                <w:szCs w:val="24"/>
              </w:rPr>
              <w:t>；</w:t>
            </w:r>
          </w:p>
          <w:p w14:paraId="735ED8B6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/>
                <w:b/>
                <w:bCs/>
                <w:i w:val="0"/>
                <w:iCs w:val="0"/>
                <w:color w:val="auto"/>
                <w:sz w:val="24"/>
                <w:szCs w:val="24"/>
                <w:lang w:eastAsia="zh-CN"/>
              </w:rPr>
              <w:t>简述</w:t>
            </w:r>
            <w:r>
              <w:rPr>
                <w:rFonts w:hint="eastAsia" w:ascii="仿宋_GB2312"/>
                <w:color w:val="auto"/>
                <w:sz w:val="24"/>
                <w:szCs w:val="24"/>
              </w:rPr>
              <w:t>完成本课题的研究能力保证</w:t>
            </w: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/>
                <w:color w:val="auto"/>
                <w:sz w:val="24"/>
                <w:szCs w:val="24"/>
              </w:rPr>
              <w:t>资料</w:t>
            </w: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准备情况等（</w:t>
            </w:r>
            <w:r>
              <w:rPr>
                <w:rFonts w:hint="eastAsia" w:ascii="仿宋_GB2312" w:hAnsi="宋体"/>
                <w:b/>
                <w:bCs/>
                <w:color w:val="auto"/>
                <w:sz w:val="24"/>
                <w:szCs w:val="24"/>
                <w:lang w:eastAsia="zh-CN"/>
              </w:rPr>
              <w:t>参考文献不宜超过</w:t>
            </w:r>
            <w:r>
              <w:rPr>
                <w:rFonts w:hint="eastAsia" w:ascii="仿宋_GB2312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15个</w:t>
            </w:r>
            <w:r>
              <w:rPr>
                <w:rFonts w:hint="eastAsia" w:ascii="仿宋_GB2312" w:hAnsi="宋体"/>
                <w:color w:val="auto"/>
                <w:sz w:val="24"/>
                <w:szCs w:val="24"/>
                <w:lang w:val="en-US" w:eastAsia="zh-CN"/>
              </w:rPr>
              <w:t>）。</w:t>
            </w:r>
          </w:p>
        </w:tc>
      </w:tr>
      <w:tr w14:paraId="15E17E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932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45B94B7E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7AA16EFC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53798A24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5F751F88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7EE9800E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4832E795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55076E25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0719B104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5684ECA1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29D3EA91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038EE34B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5FD6EF3A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5B95D3E9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408E0264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5BF91A1E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729629FF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1F3ABF3A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3B289CB5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5BF8D9B1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0CACD1A0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779059D8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0A008FBD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34DFF4F0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0E17C28F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1EFB0256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3EACBA8D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7539D3F9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4BDE622E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3C26B2D2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33BD09C0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013CC9F3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4357EC64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049CA6E1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4439A5C4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3857437B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6F5325BF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59FF7E88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 w14:paraId="4018C2C5"/>
    <w:p w14:paraId="127782A5">
      <w:pPr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四、有关方面意见</w:t>
      </w:r>
    </w:p>
    <w:tbl>
      <w:tblPr>
        <w:tblStyle w:val="3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8012"/>
      </w:tblGrid>
      <w:tr w14:paraId="4489C4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6" w:hRule="atLeast"/>
        </w:trPr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C8198F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申报人所在单位意见</w:t>
            </w:r>
          </w:p>
        </w:tc>
        <w:tc>
          <w:tcPr>
            <w:tcW w:w="8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E338CB8">
            <w:pPr>
              <w:spacing w:line="500" w:lineRule="exact"/>
              <w:ind w:firstLine="560" w:firstLineChars="20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 </w:t>
            </w:r>
          </w:p>
          <w:p w14:paraId="5CC32FFC">
            <w:pPr>
              <w:spacing w:line="500" w:lineRule="exact"/>
              <w:ind w:firstLine="480" w:firstLineChars="200"/>
              <w:rPr>
                <w:rFonts w:hint="eastAsia" w:ascii="仿宋_GB2312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本课题所填内容属实；课题负责人和参加者的政治业务素质适合承担本课题研究工作；本单位提供完成课题所需的时间和条件；本单位同意承担本课题的管理职责和信誉保证；本单位提供经费保障</w:t>
            </w: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。</w:t>
            </w:r>
          </w:p>
          <w:p w14:paraId="0D6369B7">
            <w:pPr>
              <w:spacing w:line="500" w:lineRule="exact"/>
              <w:ind w:firstLine="7000" w:firstLineChars="2500"/>
              <w:rPr>
                <w:rFonts w:ascii="仿宋_GB2312"/>
                <w:sz w:val="28"/>
                <w:szCs w:val="28"/>
              </w:rPr>
            </w:pPr>
          </w:p>
          <w:p w14:paraId="639D2049">
            <w:pPr>
              <w:spacing w:line="500" w:lineRule="exact"/>
              <w:ind w:firstLine="7000" w:firstLineChars="2500"/>
              <w:rPr>
                <w:rFonts w:ascii="仿宋_GB2312"/>
                <w:sz w:val="28"/>
                <w:szCs w:val="28"/>
              </w:rPr>
            </w:pPr>
          </w:p>
          <w:p w14:paraId="71D86A5A">
            <w:pPr>
              <w:spacing w:line="400" w:lineRule="exact"/>
              <w:ind w:firstLine="5180" w:firstLineChars="185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（印</w:t>
            </w:r>
            <w:r>
              <w:rPr>
                <w:rFonts w:ascii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/>
                <w:sz w:val="28"/>
                <w:szCs w:val="28"/>
              </w:rPr>
              <w:t>章）　　　</w:t>
            </w:r>
          </w:p>
          <w:p w14:paraId="75B15D48">
            <w:pPr>
              <w:spacing w:line="400" w:lineRule="exact"/>
              <w:jc w:val="righ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/>
                <w:sz w:val="28"/>
                <w:szCs w:val="28"/>
              </w:rPr>
              <w:t>　　　</w:t>
            </w:r>
          </w:p>
          <w:p w14:paraId="1F72A299">
            <w:pPr>
              <w:spacing w:line="400" w:lineRule="exact"/>
              <w:ind w:firstLine="492" w:firstLineChars="176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　</w:t>
            </w:r>
            <w:r>
              <w:rPr>
                <w:rFonts w:ascii="仿宋_GB2312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仿宋_GB2312"/>
                <w:sz w:val="28"/>
                <w:szCs w:val="28"/>
              </w:rPr>
              <w:t xml:space="preserve"> </w:t>
            </w:r>
            <w:r>
              <w:rPr>
                <w:rFonts w:ascii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/>
                <w:sz w:val="28"/>
                <w:szCs w:val="28"/>
              </w:rPr>
              <w:t>年　　月　　日　</w:t>
            </w:r>
          </w:p>
        </w:tc>
      </w:tr>
      <w:tr w14:paraId="48CB5D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3" w:hRule="atLeast"/>
        </w:trPr>
        <w:tc>
          <w:tcPr>
            <w:tcW w:w="5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0B7006">
            <w:pPr>
              <w:spacing w:line="500" w:lineRule="exact"/>
              <w:jc w:val="distribut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立</w:t>
            </w:r>
          </w:p>
          <w:p w14:paraId="24F8ADA6">
            <w:pPr>
              <w:spacing w:line="500" w:lineRule="exact"/>
              <w:jc w:val="distribut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项</w:t>
            </w:r>
          </w:p>
          <w:p w14:paraId="11B4E7D2">
            <w:pPr>
              <w:spacing w:line="500" w:lineRule="exact"/>
              <w:jc w:val="distribut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评</w:t>
            </w:r>
            <w:r>
              <w:rPr>
                <w:rFonts w:ascii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/>
                <w:sz w:val="28"/>
                <w:szCs w:val="28"/>
              </w:rPr>
              <w:t>审</w:t>
            </w:r>
          </w:p>
          <w:p w14:paraId="360FB6C7">
            <w:pPr>
              <w:spacing w:line="500" w:lineRule="exact"/>
              <w:jc w:val="distribut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意</w:t>
            </w:r>
          </w:p>
          <w:p w14:paraId="081C83A2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见</w:t>
            </w:r>
          </w:p>
        </w:tc>
        <w:tc>
          <w:tcPr>
            <w:tcW w:w="8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28A194E"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专家组意见　</w:t>
            </w:r>
          </w:p>
          <w:p w14:paraId="0ED42C0B"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  <w:p w14:paraId="3E1368D4"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  <w:p w14:paraId="5FA744D2">
            <w:pPr>
              <w:spacing w:line="500" w:lineRule="exact"/>
              <w:ind w:firstLine="5320" w:firstLineChars="1900"/>
              <w:rPr>
                <w:rFonts w:ascii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/>
                <w:sz w:val="28"/>
                <w:szCs w:val="28"/>
              </w:rPr>
              <w:t>组长签字：</w:t>
            </w:r>
          </w:p>
          <w:p w14:paraId="6BF6F844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                                     </w:t>
            </w:r>
          </w:p>
          <w:p w14:paraId="302DB1D2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/>
                <w:sz w:val="28"/>
                <w:szCs w:val="28"/>
              </w:rPr>
              <w:t>年　　月　　日</w:t>
            </w:r>
          </w:p>
        </w:tc>
      </w:tr>
      <w:tr w14:paraId="33B4CF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9" w:hRule="atLeast"/>
        </w:trPr>
        <w:tc>
          <w:tcPr>
            <w:tcW w:w="5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C11BBE3"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E5AE275"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协会意见</w:t>
            </w:r>
          </w:p>
          <w:p w14:paraId="6597E260">
            <w:pPr>
              <w:spacing w:line="500" w:lineRule="exact"/>
              <w:jc w:val="right"/>
              <w:rPr>
                <w:rFonts w:ascii="仿宋_GB2312"/>
                <w:sz w:val="28"/>
                <w:szCs w:val="28"/>
              </w:rPr>
            </w:pPr>
          </w:p>
          <w:p w14:paraId="2E6C2604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                          </w:t>
            </w:r>
          </w:p>
          <w:p w14:paraId="4AC24C5A">
            <w:pPr>
              <w:spacing w:line="500" w:lineRule="exact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仿宋_GB2312"/>
                <w:sz w:val="28"/>
                <w:szCs w:val="28"/>
              </w:rPr>
              <w:t>　　　</w:t>
            </w:r>
          </w:p>
          <w:p w14:paraId="4B1EFF8B">
            <w:pPr>
              <w:spacing w:line="500" w:lineRule="exact"/>
              <w:jc w:val="left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                        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_GB2312"/>
                <w:sz w:val="28"/>
                <w:szCs w:val="28"/>
              </w:rPr>
              <w:t>负责人签字：　　　</w:t>
            </w:r>
          </w:p>
          <w:p w14:paraId="109A346C">
            <w:pPr>
              <w:spacing w:line="500" w:lineRule="exact"/>
              <w:ind w:firstLine="5040" w:firstLineChars="1800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年　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/>
                <w:sz w:val="28"/>
                <w:szCs w:val="28"/>
              </w:rPr>
              <w:t>月　</w:t>
            </w:r>
            <w:r>
              <w:rPr>
                <w:rFonts w:ascii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/>
                <w:sz w:val="28"/>
                <w:szCs w:val="28"/>
              </w:rPr>
              <w:t>日　　　</w:t>
            </w:r>
          </w:p>
        </w:tc>
      </w:tr>
    </w:tbl>
    <w:p w14:paraId="56F98371">
      <w:pPr>
        <w:rPr>
          <w:rFonts w:hint="default"/>
          <w:lang w:val="en-US" w:eastAsia="zh-CN"/>
        </w:rPr>
      </w:pPr>
    </w:p>
    <w:p w14:paraId="048BDA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5B8A0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E2FDAB3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E2FDAB3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11EDDD"/>
    <w:multiLevelType w:val="singleLevel"/>
    <w:tmpl w:val="5811EDD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67325"/>
    <w:rsid w:val="5B86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2025-04-16T08:38:00Z</dcterms:created>
  <dc:creator>贾梅</dc:creator>
  <cp:lastModifiedBy>贾梅</cp:lastModifiedBy>
  <dcterms:modified xsi:type="dcterms:W3CDTF">2025-04-16T08:47:08Z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30F245DF87334AAA8FF5BC85839A4C49_11</vt:lpwstr>
  </property>
  <property fmtid="{D5CDD505-2E9C-101B-9397-08002B2CF9AE}" pid="4" name="KSOTemplateDocerSaveRecord">
    <vt:lpwstr>eyJoZGlkIjoiZjJiYzRjZDg4ODIxMmZkMzVjYzYxNzIzMDEwYjJjY2IiLCJ1c2VySWQiOiIyMDg4ODM2NjYifQ==</vt:lpwstr>
  </property>
</Properties>
</file>