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D29DD">
      <w:pPr>
        <w:pStyle w:val="3"/>
        <w:spacing w:before="39"/>
      </w:pPr>
      <w:r>
        <w:rPr>
          <w:spacing w:val="-40"/>
        </w:rPr>
        <w:t xml:space="preserve">附件 </w:t>
      </w:r>
      <w:r>
        <w:rPr>
          <w:spacing w:val="-12"/>
        </w:rPr>
        <w:t>2</w:t>
      </w:r>
    </w:p>
    <w:p w14:paraId="3CB72A45">
      <w:pPr>
        <w:pStyle w:val="2"/>
        <w:spacing w:before="336"/>
      </w:pPr>
      <w:r>
        <w:rPr>
          <w:spacing w:val="-46"/>
        </w:rPr>
        <w:t>嵩山少林武术职业学院教职工申诉处理裁定书</w:t>
      </w:r>
    </w:p>
    <w:p w14:paraId="706DB15F">
      <w:pPr>
        <w:pStyle w:val="3"/>
        <w:spacing w:before="211"/>
        <w:ind w:left="0"/>
        <w:rPr>
          <w:rFonts w:ascii="PMingLiU"/>
          <w:sz w:val="20"/>
        </w:rPr>
      </w:pPr>
    </w:p>
    <w:tbl>
      <w:tblPr>
        <w:tblStyle w:val="4"/>
        <w:tblW w:w="0" w:type="auto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3"/>
        <w:gridCol w:w="420"/>
        <w:gridCol w:w="574"/>
        <w:gridCol w:w="404"/>
        <w:gridCol w:w="1259"/>
        <w:gridCol w:w="569"/>
        <w:gridCol w:w="300"/>
        <w:gridCol w:w="709"/>
        <w:gridCol w:w="679"/>
        <w:gridCol w:w="236"/>
        <w:gridCol w:w="335"/>
        <w:gridCol w:w="6"/>
        <w:gridCol w:w="352"/>
        <w:gridCol w:w="539"/>
        <w:gridCol w:w="555"/>
      </w:tblGrid>
      <w:tr w14:paraId="3E9FF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923" w:type="dxa"/>
          </w:tcPr>
          <w:p w14:paraId="6975B7FF">
            <w:pPr>
              <w:pStyle w:val="6"/>
              <w:spacing w:before="176"/>
              <w:ind w:left="208"/>
              <w:rPr>
                <w:sz w:val="24"/>
              </w:rPr>
            </w:pPr>
            <w:r>
              <w:rPr>
                <w:spacing w:val="-2"/>
                <w:sz w:val="24"/>
              </w:rPr>
              <w:t>申诉人姓名</w:t>
            </w:r>
          </w:p>
        </w:tc>
        <w:tc>
          <w:tcPr>
            <w:tcW w:w="1398" w:type="dxa"/>
            <w:gridSpan w:val="3"/>
          </w:tcPr>
          <w:p w14:paraId="295E4CAC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259" w:type="dxa"/>
          </w:tcPr>
          <w:p w14:paraId="1BA1150E">
            <w:pPr>
              <w:pStyle w:val="6"/>
              <w:spacing w:before="176"/>
              <w:ind w:left="187"/>
              <w:rPr>
                <w:sz w:val="24"/>
              </w:rPr>
            </w:pPr>
            <w:r>
              <w:rPr>
                <w:spacing w:val="-3"/>
                <w:sz w:val="24"/>
              </w:rPr>
              <w:t>出生年月</w:t>
            </w:r>
          </w:p>
        </w:tc>
        <w:tc>
          <w:tcPr>
            <w:tcW w:w="1578" w:type="dxa"/>
            <w:gridSpan w:val="3"/>
          </w:tcPr>
          <w:p w14:paraId="37EA9742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256" w:type="dxa"/>
            <w:gridSpan w:val="4"/>
          </w:tcPr>
          <w:p w14:paraId="0582CA31">
            <w:pPr>
              <w:pStyle w:val="6"/>
              <w:spacing w:before="176"/>
              <w:ind w:left="170"/>
              <w:rPr>
                <w:sz w:val="24"/>
              </w:rPr>
            </w:pPr>
            <w:r>
              <w:rPr>
                <w:spacing w:val="-3"/>
                <w:sz w:val="24"/>
              </w:rPr>
              <w:t>政治面貌</w:t>
            </w:r>
          </w:p>
        </w:tc>
        <w:tc>
          <w:tcPr>
            <w:tcW w:w="1446" w:type="dxa"/>
            <w:gridSpan w:val="3"/>
          </w:tcPr>
          <w:p w14:paraId="066E6A55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4C0BB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343" w:type="dxa"/>
            <w:gridSpan w:val="2"/>
          </w:tcPr>
          <w:p w14:paraId="05ABA2B9">
            <w:pPr>
              <w:pStyle w:val="6"/>
              <w:spacing w:before="103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申诉人所在部门</w:t>
            </w:r>
          </w:p>
        </w:tc>
        <w:tc>
          <w:tcPr>
            <w:tcW w:w="3106" w:type="dxa"/>
            <w:gridSpan w:val="5"/>
          </w:tcPr>
          <w:p w14:paraId="1431869F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965" w:type="dxa"/>
            <w:gridSpan w:val="5"/>
          </w:tcPr>
          <w:p w14:paraId="3BA83FC6">
            <w:pPr>
              <w:pStyle w:val="6"/>
              <w:spacing w:before="183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申诉人所在岗位</w:t>
            </w:r>
          </w:p>
        </w:tc>
        <w:tc>
          <w:tcPr>
            <w:tcW w:w="1446" w:type="dxa"/>
            <w:gridSpan w:val="3"/>
          </w:tcPr>
          <w:p w14:paraId="537A5733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1BDDC3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917" w:type="dxa"/>
            <w:gridSpan w:val="3"/>
          </w:tcPr>
          <w:p w14:paraId="26A8ACE5">
            <w:pPr>
              <w:pStyle w:val="6"/>
              <w:spacing w:before="116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作出原处理意见的部门</w:t>
            </w:r>
          </w:p>
        </w:tc>
        <w:tc>
          <w:tcPr>
            <w:tcW w:w="5943" w:type="dxa"/>
            <w:gridSpan w:val="12"/>
          </w:tcPr>
          <w:p w14:paraId="459E70D4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02328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2" w:hRule="atLeast"/>
        </w:trPr>
        <w:tc>
          <w:tcPr>
            <w:tcW w:w="8860" w:type="dxa"/>
            <w:gridSpan w:val="15"/>
          </w:tcPr>
          <w:p w14:paraId="2E9645F5">
            <w:pPr>
              <w:pStyle w:val="6"/>
              <w:spacing w:before="1"/>
              <w:ind w:left="124"/>
              <w:rPr>
                <w:sz w:val="24"/>
              </w:rPr>
            </w:pPr>
            <w:r>
              <w:rPr>
                <w:spacing w:val="-1"/>
                <w:sz w:val="24"/>
              </w:rPr>
              <w:t>原处理或处分决定所依据的事实及理由：</w:t>
            </w:r>
          </w:p>
        </w:tc>
      </w:tr>
      <w:tr w14:paraId="4AC01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7" w:hRule="atLeast"/>
        </w:trPr>
        <w:tc>
          <w:tcPr>
            <w:tcW w:w="8860" w:type="dxa"/>
            <w:gridSpan w:val="15"/>
          </w:tcPr>
          <w:p w14:paraId="3D960730">
            <w:pPr>
              <w:pStyle w:val="6"/>
              <w:spacing w:before="241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申诉事项、理由及要求：</w:t>
            </w:r>
          </w:p>
        </w:tc>
      </w:tr>
      <w:tr w14:paraId="7590C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2" w:hRule="atLeast"/>
        </w:trPr>
        <w:tc>
          <w:tcPr>
            <w:tcW w:w="8860" w:type="dxa"/>
            <w:gridSpan w:val="15"/>
          </w:tcPr>
          <w:p w14:paraId="66D0023B">
            <w:pPr>
              <w:pStyle w:val="6"/>
              <w:spacing w:before="242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申诉处理委员会认定的事实、理由及适用的依据：</w:t>
            </w:r>
          </w:p>
        </w:tc>
      </w:tr>
      <w:tr w14:paraId="57579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</w:trPr>
        <w:tc>
          <w:tcPr>
            <w:tcW w:w="7073" w:type="dxa"/>
            <w:gridSpan w:val="10"/>
            <w:tcBorders>
              <w:right w:val="nil"/>
            </w:tcBorders>
          </w:tcPr>
          <w:p w14:paraId="749D8685">
            <w:pPr>
              <w:pStyle w:val="6"/>
              <w:spacing w:before="241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申诉处理委员会作出的复查决定：</w:t>
            </w:r>
          </w:p>
          <w:p w14:paraId="40CFD58B">
            <w:pPr>
              <w:pStyle w:val="6"/>
              <w:rPr>
                <w:rFonts w:ascii="PMingLiU"/>
                <w:sz w:val="24"/>
              </w:rPr>
            </w:pPr>
          </w:p>
          <w:p w14:paraId="79875C2E">
            <w:pPr>
              <w:pStyle w:val="6"/>
              <w:rPr>
                <w:rFonts w:ascii="PMingLiU"/>
                <w:sz w:val="24"/>
              </w:rPr>
            </w:pPr>
          </w:p>
          <w:p w14:paraId="508FC5F0">
            <w:pPr>
              <w:pStyle w:val="6"/>
              <w:spacing w:before="101"/>
              <w:rPr>
                <w:rFonts w:ascii="PMingLiU"/>
                <w:sz w:val="24"/>
              </w:rPr>
            </w:pPr>
          </w:p>
          <w:p w14:paraId="36DFEF6A">
            <w:pPr>
              <w:pStyle w:val="6"/>
              <w:tabs>
                <w:tab w:val="left" w:pos="6328"/>
              </w:tabs>
              <w:spacing w:line="289" w:lineRule="exact"/>
              <w:ind w:left="1768"/>
              <w:rPr>
                <w:sz w:val="24"/>
              </w:rPr>
            </w:pPr>
            <w:r>
              <w:rPr>
                <w:sz w:val="24"/>
              </w:rPr>
              <w:t>申诉处理委员会办公室（盖章</w:t>
            </w:r>
            <w:r>
              <w:rPr>
                <w:spacing w:val="-125"/>
                <w:sz w:val="24"/>
              </w:rPr>
              <w:t>）</w:t>
            </w:r>
            <w:r>
              <w:rPr>
                <w:spacing w:val="-5"/>
                <w:sz w:val="24"/>
              </w:rPr>
              <w:t>：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年</w:t>
            </w:r>
          </w:p>
        </w:tc>
        <w:tc>
          <w:tcPr>
            <w:tcW w:w="335" w:type="dxa"/>
            <w:tcBorders>
              <w:left w:val="nil"/>
              <w:right w:val="nil"/>
            </w:tcBorders>
          </w:tcPr>
          <w:p w14:paraId="34EB6566">
            <w:pPr>
              <w:pStyle w:val="6"/>
              <w:rPr>
                <w:rFonts w:ascii="PMingLiU"/>
                <w:sz w:val="24"/>
              </w:rPr>
            </w:pPr>
          </w:p>
          <w:p w14:paraId="34B90BCF">
            <w:pPr>
              <w:pStyle w:val="6"/>
              <w:rPr>
                <w:rFonts w:ascii="PMingLiU"/>
                <w:sz w:val="24"/>
              </w:rPr>
            </w:pPr>
          </w:p>
          <w:p w14:paraId="7AA8CA7C">
            <w:pPr>
              <w:pStyle w:val="6"/>
              <w:rPr>
                <w:rFonts w:ascii="PMingLiU"/>
                <w:sz w:val="24"/>
              </w:rPr>
            </w:pPr>
          </w:p>
          <w:p w14:paraId="50977427">
            <w:pPr>
              <w:pStyle w:val="6"/>
              <w:spacing w:before="314"/>
              <w:rPr>
                <w:rFonts w:ascii="PMingLiU"/>
                <w:sz w:val="24"/>
              </w:rPr>
            </w:pPr>
          </w:p>
          <w:p w14:paraId="4B1AF5EF">
            <w:pPr>
              <w:pStyle w:val="6"/>
              <w:spacing w:line="289" w:lineRule="exact"/>
              <w:ind w:left="100" w:right="-15"/>
              <w:rPr>
                <w:sz w:val="24"/>
              </w:rPr>
            </w:pP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358" w:type="dxa"/>
            <w:gridSpan w:val="2"/>
            <w:tcBorders>
              <w:left w:val="nil"/>
              <w:right w:val="nil"/>
            </w:tcBorders>
          </w:tcPr>
          <w:p w14:paraId="6F4F5B9D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</w:tcPr>
          <w:p w14:paraId="5DD966E8">
            <w:pPr>
              <w:pStyle w:val="6"/>
              <w:rPr>
                <w:rFonts w:ascii="PMingLiU"/>
                <w:sz w:val="24"/>
              </w:rPr>
            </w:pPr>
          </w:p>
          <w:p w14:paraId="3307B782">
            <w:pPr>
              <w:pStyle w:val="6"/>
              <w:rPr>
                <w:rFonts w:ascii="PMingLiU"/>
                <w:sz w:val="24"/>
              </w:rPr>
            </w:pPr>
          </w:p>
          <w:p w14:paraId="093E3760">
            <w:pPr>
              <w:pStyle w:val="6"/>
              <w:rPr>
                <w:rFonts w:ascii="PMingLiU"/>
                <w:sz w:val="24"/>
              </w:rPr>
            </w:pPr>
          </w:p>
          <w:p w14:paraId="774145E6">
            <w:pPr>
              <w:pStyle w:val="6"/>
              <w:spacing w:before="314"/>
              <w:rPr>
                <w:rFonts w:ascii="PMingLiU"/>
                <w:sz w:val="24"/>
              </w:rPr>
            </w:pPr>
          </w:p>
          <w:p w14:paraId="427DA3FE">
            <w:pPr>
              <w:pStyle w:val="6"/>
              <w:spacing w:line="289" w:lineRule="exact"/>
              <w:ind w:left="247"/>
              <w:rPr>
                <w:sz w:val="24"/>
              </w:rPr>
            </w:pPr>
            <w:r>
              <w:rPr>
                <w:spacing w:val="-10"/>
                <w:sz w:val="24"/>
              </w:rPr>
              <w:t>日</w:t>
            </w:r>
          </w:p>
        </w:tc>
        <w:tc>
          <w:tcPr>
            <w:tcW w:w="555" w:type="dxa"/>
            <w:tcBorders>
              <w:left w:val="nil"/>
            </w:tcBorders>
          </w:tcPr>
          <w:p w14:paraId="2414A695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08AD4E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2343" w:type="dxa"/>
            <w:gridSpan w:val="2"/>
          </w:tcPr>
          <w:p w14:paraId="7D2AB9DF">
            <w:pPr>
              <w:pStyle w:val="6"/>
              <w:spacing w:before="221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申诉处理决定</w:t>
            </w:r>
          </w:p>
        </w:tc>
        <w:tc>
          <w:tcPr>
            <w:tcW w:w="2806" w:type="dxa"/>
            <w:gridSpan w:val="4"/>
          </w:tcPr>
          <w:p w14:paraId="1DF8F6F2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688" w:type="dxa"/>
            <w:gridSpan w:val="3"/>
          </w:tcPr>
          <w:p w14:paraId="701800D4">
            <w:pPr>
              <w:pStyle w:val="6"/>
              <w:spacing w:before="221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作出决定日期</w:t>
            </w:r>
          </w:p>
        </w:tc>
        <w:tc>
          <w:tcPr>
            <w:tcW w:w="236" w:type="dxa"/>
            <w:tcBorders>
              <w:right w:val="nil"/>
            </w:tcBorders>
          </w:tcPr>
          <w:p w14:paraId="54D3F311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335" w:type="dxa"/>
            <w:tcBorders>
              <w:left w:val="nil"/>
              <w:right w:val="nil"/>
            </w:tcBorders>
          </w:tcPr>
          <w:p w14:paraId="5EEE159A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358" w:type="dxa"/>
            <w:gridSpan w:val="2"/>
            <w:tcBorders>
              <w:left w:val="nil"/>
              <w:right w:val="nil"/>
            </w:tcBorders>
          </w:tcPr>
          <w:p w14:paraId="385D68FA">
            <w:pPr>
              <w:pStyle w:val="6"/>
              <w:spacing w:before="221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年</w:t>
            </w:r>
          </w:p>
        </w:tc>
        <w:tc>
          <w:tcPr>
            <w:tcW w:w="539" w:type="dxa"/>
            <w:tcBorders>
              <w:left w:val="nil"/>
              <w:right w:val="nil"/>
            </w:tcBorders>
          </w:tcPr>
          <w:p w14:paraId="5CA3FD9D">
            <w:pPr>
              <w:pStyle w:val="6"/>
              <w:spacing w:before="221"/>
              <w:ind w:left="127"/>
              <w:rPr>
                <w:sz w:val="24"/>
              </w:rPr>
            </w:pP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555" w:type="dxa"/>
            <w:tcBorders>
              <w:left w:val="nil"/>
            </w:tcBorders>
          </w:tcPr>
          <w:p w14:paraId="4851160F">
            <w:pPr>
              <w:pStyle w:val="6"/>
              <w:spacing w:before="221"/>
              <w:ind w:left="68"/>
              <w:rPr>
                <w:sz w:val="24"/>
              </w:rPr>
            </w:pPr>
            <w:r>
              <w:rPr>
                <w:spacing w:val="-10"/>
                <w:sz w:val="24"/>
              </w:rPr>
              <w:t>日</w:t>
            </w:r>
          </w:p>
        </w:tc>
      </w:tr>
      <w:tr w14:paraId="0396F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8860" w:type="dxa"/>
            <w:gridSpan w:val="15"/>
          </w:tcPr>
          <w:p w14:paraId="07D374A1">
            <w:pPr>
              <w:pStyle w:val="6"/>
              <w:tabs>
                <w:tab w:val="left" w:pos="4658"/>
              </w:tabs>
              <w:spacing w:before="200"/>
              <w:ind w:left="179"/>
              <w:rPr>
                <w:rFonts w:ascii="Times New Roman" w:eastAsia="Times New Roman"/>
                <w:sz w:val="24"/>
              </w:rPr>
            </w:pPr>
            <w:r>
              <w:rPr>
                <w:spacing w:val="-2"/>
                <w:sz w:val="24"/>
              </w:rPr>
              <w:t>受理单位</w:t>
            </w: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盖章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  <w:r>
              <w:rPr>
                <w:rFonts w:ascii="Times New Roman" w:eastAsia="Times New Roman"/>
                <w:sz w:val="24"/>
              </w:rPr>
              <w:tab/>
            </w:r>
            <w:r>
              <w:rPr>
                <w:spacing w:val="-2"/>
                <w:sz w:val="24"/>
              </w:rPr>
              <w:t>申诉处理委员会</w:t>
            </w:r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盖章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</w:tc>
      </w:tr>
    </w:tbl>
    <w:p w14:paraId="0143B2D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PMingLiU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04DE9"/>
    <w:rsid w:val="76C0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ind w:left="402"/>
      <w:outlineLvl w:val="1"/>
    </w:pPr>
    <w:rPr>
      <w:rFonts w:ascii="PMingLiU" w:hAnsi="PMingLiU" w:eastAsia="PMingLiU" w:cs="PMingLiU"/>
      <w:sz w:val="44"/>
      <w:szCs w:val="4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397"/>
    </w:pPr>
    <w:rPr>
      <w:rFonts w:ascii="宋体" w:hAnsi="宋体" w:eastAsia="宋体" w:cs="宋体"/>
      <w:sz w:val="32"/>
      <w:szCs w:val="32"/>
      <w:lang w:val="en-US" w:eastAsia="zh-CN" w:bidi="ar-SA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2026-11-03T00:56:00Z</dcterms:created>
  <dc:creator>迪儿</dc:creator>
  <cp:lastModifiedBy>迪儿</cp:lastModifiedBy>
  <dcterms:modified xsi:type="dcterms:W3CDTF">2026-11-03T00:58:04Z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D77148C996404D19BD3F393C446B0285_11</vt:lpwstr>
  </property>
  <property fmtid="{D5CDD505-2E9C-101B-9397-08002B2CF9AE}" pid="4" name="KSOTemplateDocerSaveRecord">
    <vt:lpwstr>eyJoZGlkIjoiZmJiNmY4MjJjNDI0ZTBiNjM5MTJjOTNhMzliMTQ1ZmQiLCJ1c2VySWQiOiIyNDQ0NjExNDYifQ==</vt:lpwstr>
  </property>
</Properties>
</file>